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16B" w:rsidRPr="007C5648" w:rsidRDefault="00BD33EC" w:rsidP="00EE275A">
      <w:pPr>
        <w:rPr>
          <w:rFonts w:ascii="Arial" w:hAnsi="Arial" w:cs="Arial"/>
          <w:b/>
          <w:color w:val="008000"/>
          <w:sz w:val="24"/>
          <w:szCs w:val="24"/>
        </w:rPr>
      </w:pPr>
      <w:r>
        <w:rPr>
          <w:rFonts w:ascii="Arial" w:hAnsi="Arial" w:cs="Arial"/>
          <w:color w:val="008000"/>
          <w:sz w:val="28"/>
          <w:szCs w:val="28"/>
        </w:rPr>
        <w:t>Investigating effect of concentration on the activity of trypsin</w:t>
      </w:r>
    </w:p>
    <w:p w:rsidR="00BD33EC" w:rsidRPr="00BD33EC" w:rsidRDefault="00BD33EC" w:rsidP="00BD33EC">
      <w:pPr>
        <w:rPr>
          <w:rFonts w:ascii="Arial" w:hAnsi="Arial" w:cs="Arial"/>
        </w:rPr>
      </w:pPr>
      <w:r w:rsidRPr="00BD33EC">
        <w:rPr>
          <w:rFonts w:ascii="Arial" w:hAnsi="Arial" w:cs="Arial"/>
        </w:rPr>
        <w:t>In this practical you will learn to:</w:t>
      </w:r>
    </w:p>
    <w:p w:rsidR="00BD33EC" w:rsidRPr="00BD33EC" w:rsidRDefault="00BD33EC" w:rsidP="00BD33EC">
      <w:pPr>
        <w:numPr>
          <w:ilvl w:val="0"/>
          <w:numId w:val="9"/>
        </w:numPr>
        <w:spacing w:after="0" w:line="240" w:lineRule="auto"/>
        <w:rPr>
          <w:rFonts w:ascii="Arial" w:hAnsi="Arial" w:cs="Arial"/>
        </w:rPr>
      </w:pPr>
      <w:r w:rsidRPr="00BD33EC">
        <w:rPr>
          <w:rFonts w:ascii="Arial" w:hAnsi="Arial" w:cs="Arial"/>
        </w:rPr>
        <w:t>investigate how trypsin activity changes with concentration</w:t>
      </w:r>
    </w:p>
    <w:p w:rsidR="00BD33EC" w:rsidRPr="00BD33EC" w:rsidRDefault="00BD33EC" w:rsidP="00BD33EC">
      <w:pPr>
        <w:numPr>
          <w:ilvl w:val="0"/>
          <w:numId w:val="9"/>
        </w:numPr>
        <w:spacing w:after="0" w:line="240" w:lineRule="auto"/>
        <w:rPr>
          <w:rFonts w:ascii="Arial" w:hAnsi="Arial" w:cs="Arial"/>
        </w:rPr>
      </w:pPr>
      <w:r w:rsidRPr="00BD33EC">
        <w:rPr>
          <w:rFonts w:ascii="Arial" w:hAnsi="Arial" w:cs="Arial"/>
        </w:rPr>
        <w:t xml:space="preserve">evaluate this method of following a chemical reaction </w:t>
      </w:r>
    </w:p>
    <w:p w:rsidR="00BD33EC" w:rsidRPr="00BD33EC" w:rsidRDefault="00BD33EC" w:rsidP="00BD33EC">
      <w:pPr>
        <w:pStyle w:val="Heading3"/>
        <w:rPr>
          <w:szCs w:val="22"/>
        </w:rPr>
      </w:pPr>
      <w:r w:rsidRPr="00BD33EC">
        <w:rPr>
          <w:szCs w:val="22"/>
        </w:rPr>
        <w:t xml:space="preserve">Procedure </w:t>
      </w:r>
    </w:p>
    <w:p w:rsidR="00BD33EC" w:rsidRPr="00BD33EC" w:rsidRDefault="00BD33EC" w:rsidP="00BD33EC">
      <w:pPr>
        <w:rPr>
          <w:rFonts w:ascii="Arial" w:hAnsi="Arial" w:cs="Arial"/>
        </w:rPr>
      </w:pPr>
      <w:r w:rsidRPr="00BD33EC">
        <w:rPr>
          <w:rFonts w:ascii="Arial" w:hAnsi="Arial" w:cs="Arial"/>
        </w:rPr>
        <w:t>SAFETY: Wear eye protection and quickly rinse any splashes of enzyme solution from the skin.</w:t>
      </w:r>
    </w:p>
    <w:p w:rsidR="00BD33EC" w:rsidRPr="00BD33EC" w:rsidRDefault="00BD33EC" w:rsidP="00BD33EC">
      <w:pPr>
        <w:rPr>
          <w:rFonts w:ascii="Arial" w:hAnsi="Arial" w:cs="Arial"/>
        </w:rPr>
      </w:pPr>
      <w:r w:rsidRPr="00BD33EC">
        <w:rPr>
          <w:rFonts w:ascii="Arial" w:hAnsi="Arial" w:cs="Arial"/>
        </w:rPr>
        <w:t>Make sure you know what to do if a thermometer is broken.</w:t>
      </w:r>
    </w:p>
    <w:p w:rsidR="00BD33EC" w:rsidRDefault="00E5584D" w:rsidP="00BD33EC">
      <w:pPr>
        <w:tabs>
          <w:tab w:val="num" w:pos="360"/>
        </w:tabs>
        <w:rPr>
          <w:rFonts w:ascii="Arial" w:hAnsi="Arial" w:cs="Arial"/>
        </w:rPr>
      </w:pPr>
      <w:r>
        <w:rPr>
          <w:rFonts w:ascii="Arial" w:hAnsi="Arial" w:cs="Arial"/>
          <w:noProof/>
          <w:lang w:eastAsia="en-GB"/>
        </w:rPr>
        <w:drawing>
          <wp:inline distT="0" distB="0" distL="0" distR="0">
            <wp:extent cx="1943100" cy="2266950"/>
            <wp:effectExtent l="19050" t="0" r="0" b="0"/>
            <wp:docPr id="2" name="Picture 2" descr="photographic-film-in-tryp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graphic-film-in-trypsin"/>
                    <pic:cNvPicPr>
                      <a:picLocks noChangeAspect="1" noChangeArrowheads="1"/>
                    </pic:cNvPicPr>
                  </pic:nvPicPr>
                  <pic:blipFill>
                    <a:blip r:embed="rId7" cstate="print"/>
                    <a:srcRect/>
                    <a:stretch>
                      <a:fillRect/>
                    </a:stretch>
                  </pic:blipFill>
                  <pic:spPr bwMode="auto">
                    <a:xfrm>
                      <a:off x="0" y="0"/>
                      <a:ext cx="1943100" cy="2266950"/>
                    </a:xfrm>
                    <a:prstGeom prst="rect">
                      <a:avLst/>
                    </a:prstGeom>
                    <a:noFill/>
                    <a:ln w="9525">
                      <a:noFill/>
                      <a:miter lim="800000"/>
                      <a:headEnd/>
                      <a:tailEnd/>
                    </a:ln>
                  </pic:spPr>
                </pic:pic>
              </a:graphicData>
            </a:graphic>
          </wp:inline>
        </w:drawing>
      </w:r>
    </w:p>
    <w:p w:rsidR="00BD33EC" w:rsidRPr="00BD33EC" w:rsidRDefault="00BD33EC" w:rsidP="00BD33EC">
      <w:pPr>
        <w:tabs>
          <w:tab w:val="num" w:pos="360"/>
        </w:tabs>
        <w:rPr>
          <w:rFonts w:ascii="Arial" w:hAnsi="Arial" w:cs="Arial"/>
        </w:rPr>
      </w:pPr>
      <w:r w:rsidRPr="00BD33EC">
        <w:rPr>
          <w:rFonts w:ascii="Arial" w:hAnsi="Arial" w:cs="Arial"/>
        </w:rPr>
        <w:t>Investigation</w:t>
      </w:r>
    </w:p>
    <w:p w:rsidR="00BD33EC" w:rsidRPr="00BD33EC" w:rsidRDefault="00BD33EC" w:rsidP="00BD33EC">
      <w:pPr>
        <w:pStyle w:val="StyleListParagraphCharAfter0ptLinespacingsingle"/>
        <w:numPr>
          <w:ilvl w:val="0"/>
          <w:numId w:val="10"/>
        </w:numPr>
        <w:rPr>
          <w:rFonts w:cs="Arial"/>
          <w:szCs w:val="22"/>
        </w:rPr>
      </w:pPr>
      <w:r w:rsidRPr="00BD33EC">
        <w:rPr>
          <w:rFonts w:cs="Arial"/>
          <w:szCs w:val="22"/>
        </w:rPr>
        <w:t>Label a test tube with the concentration of trypsin to be investigated.</w:t>
      </w:r>
    </w:p>
    <w:p w:rsidR="00BD33EC" w:rsidRPr="00BD33EC" w:rsidRDefault="00BD33EC" w:rsidP="00BD33EC">
      <w:pPr>
        <w:pStyle w:val="StyleListParagraphCharAfter0ptLinespacingsingle"/>
        <w:numPr>
          <w:ilvl w:val="0"/>
          <w:numId w:val="10"/>
        </w:numPr>
        <w:rPr>
          <w:rFonts w:cs="Arial"/>
          <w:szCs w:val="22"/>
        </w:rPr>
      </w:pPr>
      <w:r w:rsidRPr="00BD33EC">
        <w:rPr>
          <w:rFonts w:cs="Arial"/>
          <w:szCs w:val="22"/>
        </w:rPr>
        <w:t>Use a measuring cylinder to measure volumes of 5% trypsin solution and distilled water into as shown in the table below. Make up each concentration in a clean test tube.</w:t>
      </w:r>
    </w:p>
    <w:p w:rsidR="00BD33EC" w:rsidRPr="00BD33EC" w:rsidRDefault="00BD33EC" w:rsidP="00BD33EC">
      <w:pPr>
        <w:pStyle w:val="StyleListParagraphCharAfter0ptLinespacingsingle"/>
        <w:rPr>
          <w:rFonts w:cs="Arial"/>
          <w:szCs w:val="22"/>
        </w:rPr>
      </w:pPr>
    </w:p>
    <w:tbl>
      <w:tblPr>
        <w:tblW w:w="493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98"/>
        <w:gridCol w:w="2162"/>
        <w:gridCol w:w="2701"/>
        <w:gridCol w:w="1951"/>
      </w:tblGrid>
      <w:tr w:rsidR="00BD33EC" w:rsidRPr="00BD33EC" w:rsidTr="00C07766">
        <w:tc>
          <w:tcPr>
            <w:tcW w:w="1044" w:type="pct"/>
            <w:tcBorders>
              <w:top w:val="single" w:sz="4" w:space="0" w:color="000000"/>
              <w:left w:val="single" w:sz="4" w:space="0" w:color="000000"/>
              <w:bottom w:val="single" w:sz="4" w:space="0" w:color="000000"/>
              <w:right w:val="single" w:sz="4" w:space="0" w:color="000000"/>
            </w:tcBorders>
          </w:tcPr>
          <w:p w:rsidR="00BD33EC" w:rsidRPr="00BD33EC" w:rsidRDefault="00BD33EC" w:rsidP="00C07766">
            <w:pPr>
              <w:jc w:val="center"/>
              <w:rPr>
                <w:rFonts w:ascii="Arial" w:hAnsi="Arial" w:cs="Arial"/>
              </w:rPr>
            </w:pPr>
            <w:r w:rsidRPr="00BD33EC">
              <w:rPr>
                <w:rFonts w:ascii="Arial" w:hAnsi="Arial" w:cs="Arial"/>
              </w:rPr>
              <w:t>Concentration of trypsin in final solution (%)</w:t>
            </w:r>
          </w:p>
        </w:tc>
        <w:tc>
          <w:tcPr>
            <w:tcW w:w="1255" w:type="pct"/>
            <w:tcBorders>
              <w:top w:val="single" w:sz="4" w:space="0" w:color="000000"/>
              <w:left w:val="single" w:sz="4" w:space="0" w:color="000000"/>
              <w:bottom w:val="single" w:sz="4" w:space="0" w:color="000000"/>
              <w:right w:val="single" w:sz="4" w:space="0" w:color="000000"/>
            </w:tcBorders>
          </w:tcPr>
          <w:p w:rsidR="00BD33EC" w:rsidRPr="00BD33EC" w:rsidRDefault="00BD33EC" w:rsidP="00C07766">
            <w:pPr>
              <w:jc w:val="center"/>
              <w:rPr>
                <w:rFonts w:ascii="Arial" w:hAnsi="Arial" w:cs="Arial"/>
              </w:rPr>
            </w:pPr>
            <w:r w:rsidRPr="00BD33EC">
              <w:rPr>
                <w:rFonts w:ascii="Arial" w:hAnsi="Arial" w:cs="Arial"/>
              </w:rPr>
              <w:t>Volume of 5% trypsin needed to make 10 cm</w:t>
            </w:r>
            <w:r w:rsidRPr="00BD33EC">
              <w:rPr>
                <w:rFonts w:ascii="Arial" w:hAnsi="Arial" w:cs="Arial"/>
                <w:vertAlign w:val="superscript"/>
              </w:rPr>
              <w:t>3</w:t>
            </w:r>
            <w:r w:rsidRPr="00BD33EC">
              <w:rPr>
                <w:rFonts w:ascii="Arial" w:hAnsi="Arial" w:cs="Arial"/>
              </w:rPr>
              <w:t xml:space="preserve"> of solution (cm</w:t>
            </w:r>
            <w:r w:rsidRPr="00BD33EC">
              <w:rPr>
                <w:rFonts w:ascii="Arial" w:hAnsi="Arial" w:cs="Arial"/>
                <w:vertAlign w:val="superscript"/>
              </w:rPr>
              <w:t>3</w:t>
            </w:r>
            <w:r w:rsidRPr="00BD33EC">
              <w:rPr>
                <w:rFonts w:ascii="Arial" w:hAnsi="Arial" w:cs="Arial"/>
              </w:rPr>
              <w:t>)</w:t>
            </w:r>
          </w:p>
        </w:tc>
        <w:tc>
          <w:tcPr>
            <w:tcW w:w="1568" w:type="pct"/>
            <w:tcBorders>
              <w:top w:val="single" w:sz="4" w:space="0" w:color="000000"/>
              <w:left w:val="single" w:sz="4" w:space="0" w:color="000000"/>
              <w:bottom w:val="single" w:sz="4" w:space="0" w:color="000000"/>
              <w:right w:val="single" w:sz="4" w:space="0" w:color="000000"/>
            </w:tcBorders>
          </w:tcPr>
          <w:p w:rsidR="00BD33EC" w:rsidRPr="00BD33EC" w:rsidRDefault="00BD33EC" w:rsidP="00C07766">
            <w:pPr>
              <w:jc w:val="center"/>
              <w:rPr>
                <w:rFonts w:ascii="Arial" w:hAnsi="Arial" w:cs="Arial"/>
              </w:rPr>
            </w:pPr>
            <w:r w:rsidRPr="00BD33EC">
              <w:rPr>
                <w:rFonts w:ascii="Arial" w:hAnsi="Arial" w:cs="Arial"/>
              </w:rPr>
              <w:t>Volume of water needed to make 10 cm</w:t>
            </w:r>
            <w:r w:rsidRPr="00BD33EC">
              <w:rPr>
                <w:rFonts w:ascii="Arial" w:hAnsi="Arial" w:cs="Arial"/>
                <w:vertAlign w:val="superscript"/>
              </w:rPr>
              <w:t>3</w:t>
            </w:r>
            <w:r w:rsidRPr="00BD33EC">
              <w:rPr>
                <w:rFonts w:ascii="Arial" w:hAnsi="Arial" w:cs="Arial"/>
              </w:rPr>
              <w:t xml:space="preserve"> of final solution</w:t>
            </w:r>
          </w:p>
          <w:p w:rsidR="00BD33EC" w:rsidRPr="00BD33EC" w:rsidRDefault="00BD33EC" w:rsidP="00C07766">
            <w:pPr>
              <w:jc w:val="center"/>
              <w:rPr>
                <w:rFonts w:ascii="Arial" w:hAnsi="Arial" w:cs="Arial"/>
              </w:rPr>
            </w:pPr>
            <w:r w:rsidRPr="00BD33EC">
              <w:rPr>
                <w:rFonts w:ascii="Arial" w:hAnsi="Arial" w:cs="Arial"/>
              </w:rPr>
              <w:t>(cm</w:t>
            </w:r>
            <w:r w:rsidRPr="00BD33EC">
              <w:rPr>
                <w:rFonts w:ascii="Arial" w:hAnsi="Arial" w:cs="Arial"/>
                <w:vertAlign w:val="superscript"/>
              </w:rPr>
              <w:t>3</w:t>
            </w:r>
            <w:r w:rsidRPr="00BD33EC">
              <w:rPr>
                <w:rFonts w:ascii="Arial" w:hAnsi="Arial" w:cs="Arial"/>
              </w:rPr>
              <w:t>)</w:t>
            </w:r>
          </w:p>
        </w:tc>
        <w:tc>
          <w:tcPr>
            <w:tcW w:w="1133" w:type="pct"/>
            <w:tcBorders>
              <w:top w:val="single" w:sz="4" w:space="0" w:color="000000"/>
              <w:left w:val="single" w:sz="4" w:space="0" w:color="000000"/>
              <w:bottom w:val="single" w:sz="4" w:space="0" w:color="000000"/>
              <w:right w:val="single" w:sz="4" w:space="0" w:color="000000"/>
            </w:tcBorders>
          </w:tcPr>
          <w:p w:rsidR="00BD33EC" w:rsidRPr="00BD33EC" w:rsidRDefault="00BD33EC" w:rsidP="00C07766">
            <w:pPr>
              <w:jc w:val="center"/>
              <w:rPr>
                <w:rFonts w:ascii="Arial" w:hAnsi="Arial" w:cs="Arial"/>
              </w:rPr>
            </w:pPr>
            <w:r w:rsidRPr="00BD33EC">
              <w:rPr>
                <w:rFonts w:ascii="Arial" w:hAnsi="Arial" w:cs="Arial"/>
              </w:rPr>
              <w:t xml:space="preserve">Final volume of trypsin solution made up </w:t>
            </w:r>
          </w:p>
          <w:p w:rsidR="00BD33EC" w:rsidRPr="00BD33EC" w:rsidRDefault="00BD33EC" w:rsidP="00C07766">
            <w:pPr>
              <w:jc w:val="center"/>
              <w:rPr>
                <w:rFonts w:ascii="Arial" w:hAnsi="Arial" w:cs="Arial"/>
              </w:rPr>
            </w:pPr>
            <w:r w:rsidRPr="00BD33EC">
              <w:rPr>
                <w:rFonts w:ascii="Arial" w:hAnsi="Arial" w:cs="Arial"/>
              </w:rPr>
              <w:t>(cm</w:t>
            </w:r>
            <w:r w:rsidRPr="00BD33EC">
              <w:rPr>
                <w:rFonts w:ascii="Arial" w:hAnsi="Arial" w:cs="Arial"/>
                <w:vertAlign w:val="superscript"/>
              </w:rPr>
              <w:t>3</w:t>
            </w:r>
            <w:r w:rsidRPr="00BD33EC">
              <w:rPr>
                <w:rFonts w:ascii="Arial" w:hAnsi="Arial" w:cs="Arial"/>
              </w:rPr>
              <w:t>)</w:t>
            </w:r>
          </w:p>
        </w:tc>
      </w:tr>
      <w:tr w:rsidR="00BD33EC" w:rsidRPr="00BD33EC" w:rsidTr="00C07766">
        <w:tc>
          <w:tcPr>
            <w:tcW w:w="1044" w:type="pct"/>
            <w:tcBorders>
              <w:top w:val="single" w:sz="4" w:space="0" w:color="000000"/>
              <w:left w:val="single" w:sz="4" w:space="0" w:color="000000"/>
              <w:bottom w:val="single" w:sz="4" w:space="0" w:color="000000"/>
              <w:right w:val="single" w:sz="4" w:space="0" w:color="000000"/>
            </w:tcBorders>
          </w:tcPr>
          <w:p w:rsidR="00BD33EC" w:rsidRPr="00BD33EC" w:rsidRDefault="00BD33EC" w:rsidP="00C07766">
            <w:pPr>
              <w:spacing w:before="60" w:after="60"/>
              <w:jc w:val="center"/>
              <w:rPr>
                <w:rFonts w:ascii="Arial" w:hAnsi="Arial" w:cs="Arial"/>
              </w:rPr>
            </w:pPr>
            <w:r w:rsidRPr="00BD33EC">
              <w:rPr>
                <w:rFonts w:ascii="Arial" w:hAnsi="Arial" w:cs="Arial"/>
              </w:rPr>
              <w:t>0</w:t>
            </w:r>
          </w:p>
        </w:tc>
        <w:tc>
          <w:tcPr>
            <w:tcW w:w="1255" w:type="pct"/>
            <w:tcBorders>
              <w:top w:val="single" w:sz="4" w:space="0" w:color="000000"/>
              <w:left w:val="single" w:sz="4" w:space="0" w:color="000000"/>
              <w:bottom w:val="single" w:sz="4" w:space="0" w:color="000000"/>
              <w:right w:val="single" w:sz="4" w:space="0" w:color="000000"/>
            </w:tcBorders>
          </w:tcPr>
          <w:p w:rsidR="00BD33EC" w:rsidRPr="00BD33EC" w:rsidRDefault="00BD33EC" w:rsidP="00C07766">
            <w:pPr>
              <w:spacing w:before="60" w:after="60"/>
              <w:jc w:val="center"/>
              <w:rPr>
                <w:rFonts w:ascii="Arial" w:hAnsi="Arial" w:cs="Arial"/>
              </w:rPr>
            </w:pPr>
            <w:r w:rsidRPr="00BD33EC">
              <w:rPr>
                <w:rFonts w:ascii="Arial" w:hAnsi="Arial" w:cs="Arial"/>
              </w:rPr>
              <w:t>0</w:t>
            </w:r>
          </w:p>
        </w:tc>
        <w:tc>
          <w:tcPr>
            <w:tcW w:w="1568" w:type="pct"/>
            <w:tcBorders>
              <w:top w:val="single" w:sz="4" w:space="0" w:color="000000"/>
              <w:left w:val="single" w:sz="4" w:space="0" w:color="000000"/>
              <w:bottom w:val="single" w:sz="4" w:space="0" w:color="000000"/>
              <w:right w:val="single" w:sz="4" w:space="0" w:color="000000"/>
            </w:tcBorders>
          </w:tcPr>
          <w:p w:rsidR="00BD33EC" w:rsidRPr="00BD33EC" w:rsidRDefault="00BD33EC" w:rsidP="00C07766">
            <w:pPr>
              <w:spacing w:before="60" w:after="60"/>
              <w:jc w:val="center"/>
              <w:rPr>
                <w:rFonts w:ascii="Arial" w:hAnsi="Arial" w:cs="Arial"/>
              </w:rPr>
            </w:pPr>
            <w:r w:rsidRPr="00BD33EC">
              <w:rPr>
                <w:rFonts w:ascii="Arial" w:hAnsi="Arial" w:cs="Arial"/>
              </w:rPr>
              <w:t>10</w:t>
            </w:r>
          </w:p>
        </w:tc>
        <w:tc>
          <w:tcPr>
            <w:tcW w:w="1133" w:type="pct"/>
            <w:tcBorders>
              <w:top w:val="single" w:sz="4" w:space="0" w:color="000000"/>
              <w:left w:val="single" w:sz="4" w:space="0" w:color="000000"/>
              <w:bottom w:val="single" w:sz="4" w:space="0" w:color="000000"/>
              <w:right w:val="single" w:sz="4" w:space="0" w:color="000000"/>
            </w:tcBorders>
          </w:tcPr>
          <w:p w:rsidR="00BD33EC" w:rsidRPr="00BD33EC" w:rsidRDefault="00BD33EC" w:rsidP="00C07766">
            <w:pPr>
              <w:spacing w:before="60" w:after="60"/>
              <w:jc w:val="center"/>
              <w:rPr>
                <w:rFonts w:ascii="Arial" w:hAnsi="Arial" w:cs="Arial"/>
              </w:rPr>
            </w:pPr>
            <w:r w:rsidRPr="00BD33EC">
              <w:rPr>
                <w:rFonts w:ascii="Arial" w:hAnsi="Arial" w:cs="Arial"/>
              </w:rPr>
              <w:t>10</w:t>
            </w:r>
          </w:p>
        </w:tc>
      </w:tr>
      <w:tr w:rsidR="00BD33EC" w:rsidRPr="00BD33EC" w:rsidTr="00C07766">
        <w:tc>
          <w:tcPr>
            <w:tcW w:w="1044" w:type="pct"/>
            <w:tcBorders>
              <w:top w:val="single" w:sz="4" w:space="0" w:color="000000"/>
              <w:left w:val="single" w:sz="4" w:space="0" w:color="000000"/>
              <w:bottom w:val="single" w:sz="4" w:space="0" w:color="000000"/>
              <w:right w:val="single" w:sz="4" w:space="0" w:color="000000"/>
            </w:tcBorders>
          </w:tcPr>
          <w:p w:rsidR="00BD33EC" w:rsidRPr="00BD33EC" w:rsidRDefault="00BD33EC" w:rsidP="00C07766">
            <w:pPr>
              <w:spacing w:before="60" w:after="60"/>
              <w:jc w:val="center"/>
              <w:rPr>
                <w:rFonts w:ascii="Arial" w:hAnsi="Arial" w:cs="Arial"/>
              </w:rPr>
            </w:pPr>
            <w:r w:rsidRPr="00BD33EC">
              <w:rPr>
                <w:rFonts w:ascii="Arial" w:hAnsi="Arial" w:cs="Arial"/>
              </w:rPr>
              <w:t>1</w:t>
            </w:r>
          </w:p>
        </w:tc>
        <w:tc>
          <w:tcPr>
            <w:tcW w:w="1255" w:type="pct"/>
            <w:tcBorders>
              <w:top w:val="single" w:sz="4" w:space="0" w:color="000000"/>
              <w:left w:val="single" w:sz="4" w:space="0" w:color="000000"/>
              <w:bottom w:val="single" w:sz="4" w:space="0" w:color="000000"/>
              <w:right w:val="single" w:sz="4" w:space="0" w:color="000000"/>
            </w:tcBorders>
          </w:tcPr>
          <w:p w:rsidR="00BD33EC" w:rsidRPr="00BD33EC" w:rsidRDefault="00BD33EC" w:rsidP="00C07766">
            <w:pPr>
              <w:spacing w:before="60" w:after="60"/>
              <w:jc w:val="center"/>
              <w:rPr>
                <w:rFonts w:ascii="Arial" w:hAnsi="Arial" w:cs="Arial"/>
              </w:rPr>
            </w:pPr>
            <w:r w:rsidRPr="00BD33EC">
              <w:rPr>
                <w:rFonts w:ascii="Arial" w:hAnsi="Arial" w:cs="Arial"/>
              </w:rPr>
              <w:t>2</w:t>
            </w:r>
          </w:p>
        </w:tc>
        <w:tc>
          <w:tcPr>
            <w:tcW w:w="1568" w:type="pct"/>
            <w:tcBorders>
              <w:top w:val="single" w:sz="4" w:space="0" w:color="000000"/>
              <w:left w:val="single" w:sz="4" w:space="0" w:color="000000"/>
              <w:bottom w:val="single" w:sz="4" w:space="0" w:color="000000"/>
              <w:right w:val="single" w:sz="4" w:space="0" w:color="000000"/>
            </w:tcBorders>
          </w:tcPr>
          <w:p w:rsidR="00BD33EC" w:rsidRPr="00BD33EC" w:rsidRDefault="00BD33EC" w:rsidP="00C07766">
            <w:pPr>
              <w:spacing w:before="60" w:after="60"/>
              <w:jc w:val="center"/>
              <w:rPr>
                <w:rFonts w:ascii="Arial" w:hAnsi="Arial" w:cs="Arial"/>
              </w:rPr>
            </w:pPr>
            <w:r w:rsidRPr="00BD33EC">
              <w:rPr>
                <w:rFonts w:ascii="Arial" w:hAnsi="Arial" w:cs="Arial"/>
              </w:rPr>
              <w:t>8</w:t>
            </w:r>
          </w:p>
        </w:tc>
        <w:tc>
          <w:tcPr>
            <w:tcW w:w="1133" w:type="pct"/>
            <w:tcBorders>
              <w:top w:val="single" w:sz="4" w:space="0" w:color="000000"/>
              <w:left w:val="single" w:sz="4" w:space="0" w:color="000000"/>
              <w:bottom w:val="single" w:sz="4" w:space="0" w:color="000000"/>
              <w:right w:val="single" w:sz="4" w:space="0" w:color="000000"/>
            </w:tcBorders>
          </w:tcPr>
          <w:p w:rsidR="00BD33EC" w:rsidRPr="00BD33EC" w:rsidRDefault="00BD33EC" w:rsidP="00C07766">
            <w:pPr>
              <w:spacing w:before="60" w:after="60"/>
              <w:jc w:val="center"/>
              <w:rPr>
                <w:rFonts w:ascii="Arial" w:hAnsi="Arial" w:cs="Arial"/>
              </w:rPr>
            </w:pPr>
            <w:r w:rsidRPr="00BD33EC">
              <w:rPr>
                <w:rFonts w:ascii="Arial" w:hAnsi="Arial" w:cs="Arial"/>
              </w:rPr>
              <w:t>10</w:t>
            </w:r>
          </w:p>
        </w:tc>
      </w:tr>
      <w:tr w:rsidR="00BD33EC" w:rsidRPr="00BD33EC" w:rsidTr="00C07766">
        <w:tc>
          <w:tcPr>
            <w:tcW w:w="1044" w:type="pct"/>
            <w:tcBorders>
              <w:top w:val="single" w:sz="4" w:space="0" w:color="000000"/>
              <w:left w:val="single" w:sz="4" w:space="0" w:color="000000"/>
              <w:bottom w:val="single" w:sz="4" w:space="0" w:color="000000"/>
              <w:right w:val="single" w:sz="4" w:space="0" w:color="000000"/>
            </w:tcBorders>
          </w:tcPr>
          <w:p w:rsidR="00BD33EC" w:rsidRPr="00BD33EC" w:rsidRDefault="00BD33EC" w:rsidP="00C07766">
            <w:pPr>
              <w:spacing w:before="60" w:after="60"/>
              <w:jc w:val="center"/>
              <w:rPr>
                <w:rFonts w:ascii="Arial" w:hAnsi="Arial" w:cs="Arial"/>
              </w:rPr>
            </w:pPr>
            <w:r w:rsidRPr="00BD33EC">
              <w:rPr>
                <w:rFonts w:ascii="Arial" w:hAnsi="Arial" w:cs="Arial"/>
              </w:rPr>
              <w:t>2</w:t>
            </w:r>
          </w:p>
        </w:tc>
        <w:tc>
          <w:tcPr>
            <w:tcW w:w="1255" w:type="pct"/>
            <w:tcBorders>
              <w:top w:val="single" w:sz="4" w:space="0" w:color="000000"/>
              <w:left w:val="single" w:sz="4" w:space="0" w:color="000000"/>
              <w:bottom w:val="single" w:sz="4" w:space="0" w:color="000000"/>
              <w:right w:val="single" w:sz="4" w:space="0" w:color="000000"/>
            </w:tcBorders>
          </w:tcPr>
          <w:p w:rsidR="00BD33EC" w:rsidRPr="00BD33EC" w:rsidRDefault="00BD33EC" w:rsidP="00C07766">
            <w:pPr>
              <w:spacing w:before="60" w:after="60"/>
              <w:jc w:val="center"/>
              <w:rPr>
                <w:rFonts w:ascii="Arial" w:hAnsi="Arial" w:cs="Arial"/>
              </w:rPr>
            </w:pPr>
            <w:r w:rsidRPr="00BD33EC">
              <w:rPr>
                <w:rFonts w:ascii="Arial" w:hAnsi="Arial" w:cs="Arial"/>
              </w:rPr>
              <w:t>4</w:t>
            </w:r>
          </w:p>
        </w:tc>
        <w:tc>
          <w:tcPr>
            <w:tcW w:w="1568" w:type="pct"/>
            <w:tcBorders>
              <w:top w:val="single" w:sz="4" w:space="0" w:color="000000"/>
              <w:left w:val="single" w:sz="4" w:space="0" w:color="000000"/>
              <w:bottom w:val="single" w:sz="4" w:space="0" w:color="000000"/>
              <w:right w:val="single" w:sz="4" w:space="0" w:color="000000"/>
            </w:tcBorders>
          </w:tcPr>
          <w:p w:rsidR="00BD33EC" w:rsidRPr="00BD33EC" w:rsidRDefault="00BD33EC" w:rsidP="00C07766">
            <w:pPr>
              <w:spacing w:before="60" w:after="60"/>
              <w:jc w:val="center"/>
              <w:rPr>
                <w:rFonts w:ascii="Arial" w:hAnsi="Arial" w:cs="Arial"/>
              </w:rPr>
            </w:pPr>
            <w:r w:rsidRPr="00BD33EC">
              <w:rPr>
                <w:rFonts w:ascii="Arial" w:hAnsi="Arial" w:cs="Arial"/>
              </w:rPr>
              <w:t>6</w:t>
            </w:r>
          </w:p>
        </w:tc>
        <w:tc>
          <w:tcPr>
            <w:tcW w:w="1133" w:type="pct"/>
            <w:tcBorders>
              <w:top w:val="single" w:sz="4" w:space="0" w:color="000000"/>
              <w:left w:val="single" w:sz="4" w:space="0" w:color="000000"/>
              <w:bottom w:val="single" w:sz="4" w:space="0" w:color="000000"/>
              <w:right w:val="single" w:sz="4" w:space="0" w:color="000000"/>
            </w:tcBorders>
          </w:tcPr>
          <w:p w:rsidR="00BD33EC" w:rsidRPr="00BD33EC" w:rsidRDefault="00BD33EC" w:rsidP="00C07766">
            <w:pPr>
              <w:spacing w:before="60" w:after="60"/>
              <w:jc w:val="center"/>
              <w:rPr>
                <w:rFonts w:ascii="Arial" w:hAnsi="Arial" w:cs="Arial"/>
              </w:rPr>
            </w:pPr>
            <w:r w:rsidRPr="00BD33EC">
              <w:rPr>
                <w:rFonts w:ascii="Arial" w:hAnsi="Arial" w:cs="Arial"/>
              </w:rPr>
              <w:t>10</w:t>
            </w:r>
          </w:p>
        </w:tc>
      </w:tr>
      <w:tr w:rsidR="00BD33EC" w:rsidRPr="00BD33EC" w:rsidTr="00C07766">
        <w:tc>
          <w:tcPr>
            <w:tcW w:w="1044" w:type="pct"/>
            <w:tcBorders>
              <w:top w:val="single" w:sz="4" w:space="0" w:color="000000"/>
              <w:left w:val="single" w:sz="4" w:space="0" w:color="000000"/>
              <w:bottom w:val="single" w:sz="4" w:space="0" w:color="000000"/>
              <w:right w:val="single" w:sz="4" w:space="0" w:color="000000"/>
            </w:tcBorders>
          </w:tcPr>
          <w:p w:rsidR="00BD33EC" w:rsidRPr="00BD33EC" w:rsidRDefault="00BD33EC" w:rsidP="00C07766">
            <w:pPr>
              <w:spacing w:before="60" w:after="60"/>
              <w:jc w:val="center"/>
              <w:rPr>
                <w:rFonts w:ascii="Arial" w:hAnsi="Arial" w:cs="Arial"/>
              </w:rPr>
            </w:pPr>
            <w:r w:rsidRPr="00BD33EC">
              <w:rPr>
                <w:rFonts w:ascii="Arial" w:hAnsi="Arial" w:cs="Arial"/>
              </w:rPr>
              <w:t>3</w:t>
            </w:r>
          </w:p>
        </w:tc>
        <w:tc>
          <w:tcPr>
            <w:tcW w:w="1255" w:type="pct"/>
            <w:tcBorders>
              <w:top w:val="single" w:sz="4" w:space="0" w:color="000000"/>
              <w:left w:val="single" w:sz="4" w:space="0" w:color="000000"/>
              <w:bottom w:val="single" w:sz="4" w:space="0" w:color="000000"/>
              <w:right w:val="single" w:sz="4" w:space="0" w:color="000000"/>
            </w:tcBorders>
          </w:tcPr>
          <w:p w:rsidR="00BD33EC" w:rsidRPr="00BD33EC" w:rsidRDefault="00BD33EC" w:rsidP="00C07766">
            <w:pPr>
              <w:spacing w:before="60" w:after="60"/>
              <w:jc w:val="center"/>
              <w:rPr>
                <w:rFonts w:ascii="Arial" w:hAnsi="Arial" w:cs="Arial"/>
              </w:rPr>
            </w:pPr>
            <w:r w:rsidRPr="00BD33EC">
              <w:rPr>
                <w:rFonts w:ascii="Arial" w:hAnsi="Arial" w:cs="Arial"/>
              </w:rPr>
              <w:t>6</w:t>
            </w:r>
          </w:p>
        </w:tc>
        <w:tc>
          <w:tcPr>
            <w:tcW w:w="1568" w:type="pct"/>
            <w:tcBorders>
              <w:top w:val="single" w:sz="4" w:space="0" w:color="000000"/>
              <w:left w:val="single" w:sz="4" w:space="0" w:color="000000"/>
              <w:bottom w:val="single" w:sz="4" w:space="0" w:color="000000"/>
              <w:right w:val="single" w:sz="4" w:space="0" w:color="000000"/>
            </w:tcBorders>
          </w:tcPr>
          <w:p w:rsidR="00BD33EC" w:rsidRPr="00BD33EC" w:rsidRDefault="00BD33EC" w:rsidP="00C07766">
            <w:pPr>
              <w:spacing w:before="60" w:after="60"/>
              <w:jc w:val="center"/>
              <w:rPr>
                <w:rFonts w:ascii="Arial" w:hAnsi="Arial" w:cs="Arial"/>
              </w:rPr>
            </w:pPr>
            <w:r w:rsidRPr="00BD33EC">
              <w:rPr>
                <w:rFonts w:ascii="Arial" w:hAnsi="Arial" w:cs="Arial"/>
              </w:rPr>
              <w:t>4</w:t>
            </w:r>
          </w:p>
        </w:tc>
        <w:tc>
          <w:tcPr>
            <w:tcW w:w="1133" w:type="pct"/>
            <w:tcBorders>
              <w:top w:val="single" w:sz="4" w:space="0" w:color="000000"/>
              <w:left w:val="single" w:sz="4" w:space="0" w:color="000000"/>
              <w:bottom w:val="single" w:sz="4" w:space="0" w:color="000000"/>
              <w:right w:val="single" w:sz="4" w:space="0" w:color="000000"/>
            </w:tcBorders>
          </w:tcPr>
          <w:p w:rsidR="00BD33EC" w:rsidRPr="00BD33EC" w:rsidRDefault="00BD33EC" w:rsidP="00C07766">
            <w:pPr>
              <w:spacing w:before="60" w:after="60"/>
              <w:jc w:val="center"/>
              <w:rPr>
                <w:rFonts w:ascii="Arial" w:hAnsi="Arial" w:cs="Arial"/>
              </w:rPr>
            </w:pPr>
            <w:r w:rsidRPr="00BD33EC">
              <w:rPr>
                <w:rFonts w:ascii="Arial" w:hAnsi="Arial" w:cs="Arial"/>
              </w:rPr>
              <w:t>10</w:t>
            </w:r>
          </w:p>
        </w:tc>
      </w:tr>
      <w:tr w:rsidR="00BD33EC" w:rsidRPr="00BD33EC" w:rsidTr="00C07766">
        <w:tc>
          <w:tcPr>
            <w:tcW w:w="1044" w:type="pct"/>
            <w:tcBorders>
              <w:top w:val="single" w:sz="4" w:space="0" w:color="000000"/>
              <w:left w:val="single" w:sz="4" w:space="0" w:color="000000"/>
              <w:bottom w:val="single" w:sz="4" w:space="0" w:color="000000"/>
              <w:right w:val="single" w:sz="4" w:space="0" w:color="000000"/>
            </w:tcBorders>
          </w:tcPr>
          <w:p w:rsidR="00BD33EC" w:rsidRPr="00BD33EC" w:rsidRDefault="00BD33EC" w:rsidP="00C07766">
            <w:pPr>
              <w:spacing w:before="60" w:after="60"/>
              <w:jc w:val="center"/>
              <w:rPr>
                <w:rFonts w:ascii="Arial" w:hAnsi="Arial" w:cs="Arial"/>
              </w:rPr>
            </w:pPr>
            <w:r w:rsidRPr="00BD33EC">
              <w:rPr>
                <w:rFonts w:ascii="Arial" w:hAnsi="Arial" w:cs="Arial"/>
              </w:rPr>
              <w:t>4</w:t>
            </w:r>
          </w:p>
        </w:tc>
        <w:tc>
          <w:tcPr>
            <w:tcW w:w="1255" w:type="pct"/>
            <w:tcBorders>
              <w:top w:val="single" w:sz="4" w:space="0" w:color="000000"/>
              <w:left w:val="single" w:sz="4" w:space="0" w:color="000000"/>
              <w:bottom w:val="single" w:sz="4" w:space="0" w:color="000000"/>
              <w:right w:val="single" w:sz="4" w:space="0" w:color="000000"/>
            </w:tcBorders>
          </w:tcPr>
          <w:p w:rsidR="00BD33EC" w:rsidRPr="00BD33EC" w:rsidRDefault="00BD33EC" w:rsidP="00C07766">
            <w:pPr>
              <w:spacing w:before="60" w:after="60"/>
              <w:jc w:val="center"/>
              <w:rPr>
                <w:rFonts w:ascii="Arial" w:hAnsi="Arial" w:cs="Arial"/>
              </w:rPr>
            </w:pPr>
            <w:r w:rsidRPr="00BD33EC">
              <w:rPr>
                <w:rFonts w:ascii="Arial" w:hAnsi="Arial" w:cs="Arial"/>
              </w:rPr>
              <w:t>8</w:t>
            </w:r>
          </w:p>
        </w:tc>
        <w:tc>
          <w:tcPr>
            <w:tcW w:w="1568" w:type="pct"/>
            <w:tcBorders>
              <w:top w:val="single" w:sz="4" w:space="0" w:color="000000"/>
              <w:left w:val="single" w:sz="4" w:space="0" w:color="000000"/>
              <w:bottom w:val="single" w:sz="4" w:space="0" w:color="000000"/>
              <w:right w:val="single" w:sz="4" w:space="0" w:color="000000"/>
            </w:tcBorders>
          </w:tcPr>
          <w:p w:rsidR="00BD33EC" w:rsidRPr="00BD33EC" w:rsidRDefault="00BD33EC" w:rsidP="00C07766">
            <w:pPr>
              <w:spacing w:before="60" w:after="60"/>
              <w:jc w:val="center"/>
              <w:rPr>
                <w:rFonts w:ascii="Arial" w:hAnsi="Arial" w:cs="Arial"/>
              </w:rPr>
            </w:pPr>
            <w:r w:rsidRPr="00BD33EC">
              <w:rPr>
                <w:rFonts w:ascii="Arial" w:hAnsi="Arial" w:cs="Arial"/>
              </w:rPr>
              <w:t>2</w:t>
            </w:r>
          </w:p>
        </w:tc>
        <w:tc>
          <w:tcPr>
            <w:tcW w:w="1133" w:type="pct"/>
            <w:tcBorders>
              <w:top w:val="single" w:sz="4" w:space="0" w:color="000000"/>
              <w:left w:val="single" w:sz="4" w:space="0" w:color="000000"/>
              <w:bottom w:val="single" w:sz="4" w:space="0" w:color="000000"/>
              <w:right w:val="single" w:sz="4" w:space="0" w:color="000000"/>
            </w:tcBorders>
          </w:tcPr>
          <w:p w:rsidR="00BD33EC" w:rsidRPr="00BD33EC" w:rsidRDefault="00BD33EC" w:rsidP="00C07766">
            <w:pPr>
              <w:spacing w:before="60" w:after="60"/>
              <w:jc w:val="center"/>
              <w:rPr>
                <w:rFonts w:ascii="Arial" w:hAnsi="Arial" w:cs="Arial"/>
              </w:rPr>
            </w:pPr>
            <w:r w:rsidRPr="00BD33EC">
              <w:rPr>
                <w:rFonts w:ascii="Arial" w:hAnsi="Arial" w:cs="Arial"/>
              </w:rPr>
              <w:t>10</w:t>
            </w:r>
          </w:p>
        </w:tc>
      </w:tr>
      <w:tr w:rsidR="00BD33EC" w:rsidRPr="00BD33EC" w:rsidTr="00C07766">
        <w:tc>
          <w:tcPr>
            <w:tcW w:w="1044" w:type="pct"/>
            <w:tcBorders>
              <w:top w:val="single" w:sz="4" w:space="0" w:color="000000"/>
              <w:left w:val="single" w:sz="4" w:space="0" w:color="000000"/>
              <w:bottom w:val="single" w:sz="4" w:space="0" w:color="000000"/>
              <w:right w:val="single" w:sz="4" w:space="0" w:color="000000"/>
            </w:tcBorders>
          </w:tcPr>
          <w:p w:rsidR="00BD33EC" w:rsidRPr="00BD33EC" w:rsidRDefault="00BD33EC" w:rsidP="00C07766">
            <w:pPr>
              <w:spacing w:before="60" w:after="60"/>
              <w:jc w:val="center"/>
              <w:rPr>
                <w:rFonts w:ascii="Arial" w:hAnsi="Arial" w:cs="Arial"/>
              </w:rPr>
            </w:pPr>
            <w:r w:rsidRPr="00BD33EC">
              <w:rPr>
                <w:rFonts w:ascii="Arial" w:hAnsi="Arial" w:cs="Arial"/>
              </w:rPr>
              <w:t>5</w:t>
            </w:r>
          </w:p>
        </w:tc>
        <w:tc>
          <w:tcPr>
            <w:tcW w:w="1255" w:type="pct"/>
            <w:tcBorders>
              <w:top w:val="single" w:sz="4" w:space="0" w:color="000000"/>
              <w:left w:val="single" w:sz="4" w:space="0" w:color="000000"/>
              <w:bottom w:val="single" w:sz="4" w:space="0" w:color="000000"/>
              <w:right w:val="single" w:sz="4" w:space="0" w:color="000000"/>
            </w:tcBorders>
          </w:tcPr>
          <w:p w:rsidR="00BD33EC" w:rsidRPr="00BD33EC" w:rsidRDefault="00BD33EC" w:rsidP="00C07766">
            <w:pPr>
              <w:spacing w:before="60" w:after="60"/>
              <w:jc w:val="center"/>
              <w:rPr>
                <w:rFonts w:ascii="Arial" w:hAnsi="Arial" w:cs="Arial"/>
              </w:rPr>
            </w:pPr>
            <w:r w:rsidRPr="00BD33EC">
              <w:rPr>
                <w:rFonts w:ascii="Arial" w:hAnsi="Arial" w:cs="Arial"/>
              </w:rPr>
              <w:t>10</w:t>
            </w:r>
          </w:p>
        </w:tc>
        <w:tc>
          <w:tcPr>
            <w:tcW w:w="1568" w:type="pct"/>
            <w:tcBorders>
              <w:top w:val="single" w:sz="4" w:space="0" w:color="000000"/>
              <w:left w:val="single" w:sz="4" w:space="0" w:color="000000"/>
              <w:bottom w:val="single" w:sz="4" w:space="0" w:color="000000"/>
              <w:right w:val="single" w:sz="4" w:space="0" w:color="000000"/>
            </w:tcBorders>
          </w:tcPr>
          <w:p w:rsidR="00BD33EC" w:rsidRPr="00BD33EC" w:rsidRDefault="00BD33EC" w:rsidP="00C07766">
            <w:pPr>
              <w:spacing w:before="60" w:after="60"/>
              <w:jc w:val="center"/>
              <w:rPr>
                <w:rFonts w:ascii="Arial" w:hAnsi="Arial" w:cs="Arial"/>
              </w:rPr>
            </w:pPr>
            <w:r w:rsidRPr="00BD33EC">
              <w:rPr>
                <w:rFonts w:ascii="Arial" w:hAnsi="Arial" w:cs="Arial"/>
              </w:rPr>
              <w:t>0</w:t>
            </w:r>
          </w:p>
        </w:tc>
        <w:tc>
          <w:tcPr>
            <w:tcW w:w="1133" w:type="pct"/>
            <w:tcBorders>
              <w:top w:val="single" w:sz="4" w:space="0" w:color="000000"/>
              <w:left w:val="single" w:sz="4" w:space="0" w:color="000000"/>
              <w:bottom w:val="single" w:sz="4" w:space="0" w:color="000000"/>
              <w:right w:val="single" w:sz="4" w:space="0" w:color="000000"/>
            </w:tcBorders>
          </w:tcPr>
          <w:p w:rsidR="00BD33EC" w:rsidRPr="00BD33EC" w:rsidRDefault="00BD33EC" w:rsidP="00C07766">
            <w:pPr>
              <w:spacing w:before="60" w:after="60"/>
              <w:jc w:val="center"/>
              <w:rPr>
                <w:rFonts w:ascii="Arial" w:hAnsi="Arial" w:cs="Arial"/>
              </w:rPr>
            </w:pPr>
            <w:r w:rsidRPr="00BD33EC">
              <w:rPr>
                <w:rFonts w:ascii="Arial" w:hAnsi="Arial" w:cs="Arial"/>
              </w:rPr>
              <w:t>10</w:t>
            </w:r>
          </w:p>
        </w:tc>
      </w:tr>
    </w:tbl>
    <w:p w:rsidR="00BD33EC" w:rsidRPr="00BD33EC" w:rsidRDefault="00BD33EC" w:rsidP="00BD33EC">
      <w:pPr>
        <w:numPr>
          <w:ilvl w:val="0"/>
          <w:numId w:val="10"/>
        </w:numPr>
        <w:spacing w:after="0" w:line="240" w:lineRule="auto"/>
        <w:rPr>
          <w:rFonts w:ascii="Arial" w:hAnsi="Arial" w:cs="Arial"/>
        </w:rPr>
      </w:pPr>
      <w:r w:rsidRPr="00BD33EC">
        <w:rPr>
          <w:rFonts w:ascii="Arial" w:hAnsi="Arial" w:cs="Arial"/>
        </w:rPr>
        <w:lastRenderedPageBreak/>
        <w:t xml:space="preserve">Place the test tubes and the thermometer in a beaker of warm water at close to 35ºC. Maintain the temperature within two degrees of this during the course of the investigation by adding more hot water as necessary. </w:t>
      </w:r>
    </w:p>
    <w:p w:rsidR="00BD33EC" w:rsidRPr="00BD33EC" w:rsidRDefault="00BD33EC" w:rsidP="00BD33EC">
      <w:pPr>
        <w:numPr>
          <w:ilvl w:val="0"/>
          <w:numId w:val="10"/>
        </w:numPr>
        <w:spacing w:after="0" w:line="240" w:lineRule="auto"/>
        <w:rPr>
          <w:rFonts w:ascii="Arial" w:hAnsi="Arial" w:cs="Arial"/>
        </w:rPr>
      </w:pPr>
      <w:r w:rsidRPr="00BD33EC">
        <w:rPr>
          <w:rFonts w:ascii="Arial" w:hAnsi="Arial" w:cs="Arial"/>
        </w:rPr>
        <w:t>Make a note of the temperature of the water.</w:t>
      </w:r>
    </w:p>
    <w:p w:rsidR="00BD33EC" w:rsidRPr="00BD33EC" w:rsidRDefault="00BD33EC" w:rsidP="00BD33EC">
      <w:pPr>
        <w:numPr>
          <w:ilvl w:val="0"/>
          <w:numId w:val="10"/>
        </w:numPr>
        <w:spacing w:after="0" w:line="240" w:lineRule="auto"/>
        <w:rPr>
          <w:rFonts w:ascii="Arial" w:hAnsi="Arial" w:cs="Arial"/>
        </w:rPr>
      </w:pPr>
      <w:r w:rsidRPr="00BD33EC">
        <w:rPr>
          <w:rFonts w:ascii="Arial" w:hAnsi="Arial" w:cs="Arial"/>
        </w:rPr>
        <w:t xml:space="preserve">Cut pieces of photographic film to fit in the test tube as shown. (This may have been done for you.) </w:t>
      </w:r>
    </w:p>
    <w:p w:rsidR="00BD33EC" w:rsidRPr="00BD33EC" w:rsidRDefault="00BD33EC" w:rsidP="00BD33EC">
      <w:pPr>
        <w:numPr>
          <w:ilvl w:val="0"/>
          <w:numId w:val="10"/>
        </w:numPr>
        <w:spacing w:after="0" w:line="240" w:lineRule="auto"/>
        <w:rPr>
          <w:rFonts w:ascii="Arial" w:hAnsi="Arial" w:cs="Arial"/>
        </w:rPr>
      </w:pPr>
      <w:r w:rsidRPr="00BD33EC">
        <w:rPr>
          <w:rFonts w:ascii="Arial" w:hAnsi="Arial" w:cs="Arial"/>
        </w:rPr>
        <w:t>Attach wooden spills to each piece of film to be used (see diagram), or tie a piece of cotton thread through a sprocket hole and suspend the film from a spill placed across the tube.</w:t>
      </w:r>
    </w:p>
    <w:p w:rsidR="00BD33EC" w:rsidRPr="00BD33EC" w:rsidRDefault="00BD33EC" w:rsidP="00BD33EC">
      <w:pPr>
        <w:numPr>
          <w:ilvl w:val="0"/>
          <w:numId w:val="10"/>
        </w:numPr>
        <w:spacing w:after="0" w:line="240" w:lineRule="auto"/>
        <w:rPr>
          <w:rFonts w:ascii="Arial" w:hAnsi="Arial" w:cs="Arial"/>
        </w:rPr>
      </w:pPr>
      <w:r w:rsidRPr="00BD33EC">
        <w:rPr>
          <w:rFonts w:ascii="Arial" w:hAnsi="Arial" w:cs="Arial"/>
        </w:rPr>
        <w:t>Place the pieces of film in the test tubes as shown in the diagram and start the clock.</w:t>
      </w:r>
    </w:p>
    <w:p w:rsidR="00BD33EC" w:rsidRPr="00BD33EC" w:rsidRDefault="00BD33EC" w:rsidP="00BD33EC">
      <w:pPr>
        <w:numPr>
          <w:ilvl w:val="0"/>
          <w:numId w:val="10"/>
        </w:numPr>
        <w:spacing w:after="0" w:line="240" w:lineRule="auto"/>
        <w:rPr>
          <w:rFonts w:ascii="Arial" w:hAnsi="Arial" w:cs="Arial"/>
        </w:rPr>
      </w:pPr>
      <w:r w:rsidRPr="00BD33EC">
        <w:rPr>
          <w:rFonts w:ascii="Arial" w:hAnsi="Arial" w:cs="Arial"/>
        </w:rPr>
        <w:t>As each piece of film clears, make a note of the time on the stopclock/ stopwatch. Do not turn off the stopclock/stopwatch.</w:t>
      </w:r>
    </w:p>
    <w:p w:rsidR="00BD33EC" w:rsidRDefault="00BD33EC" w:rsidP="00BD33EC">
      <w:pPr>
        <w:numPr>
          <w:ilvl w:val="0"/>
          <w:numId w:val="10"/>
        </w:numPr>
        <w:spacing w:after="0" w:line="240" w:lineRule="auto"/>
        <w:rPr>
          <w:rFonts w:ascii="Arial" w:hAnsi="Arial" w:cs="Arial"/>
        </w:rPr>
      </w:pPr>
      <w:r w:rsidRPr="00BD33EC">
        <w:rPr>
          <w:rFonts w:ascii="Arial" w:hAnsi="Arial" w:cs="Arial"/>
        </w:rPr>
        <w:t>Plot a suitable graph of the results. This could be a graph of time taken for the reaction to occur against temperature. Or, you can convert this to a rate of reaction graph by calculating 1 ÷ time for each of the temperatures. (If any tubes have not reacted in the time taken, this is a rate of zero.)</w:t>
      </w:r>
    </w:p>
    <w:p w:rsidR="00BD33EC" w:rsidRDefault="00BD33EC" w:rsidP="00BD33EC">
      <w:pPr>
        <w:spacing w:after="0" w:line="240" w:lineRule="auto"/>
        <w:rPr>
          <w:rFonts w:ascii="Arial" w:hAnsi="Arial" w:cs="Arial"/>
        </w:rPr>
      </w:pPr>
    </w:p>
    <w:p w:rsidR="00BD33EC" w:rsidRDefault="00BD33EC" w:rsidP="00BD33EC">
      <w:pPr>
        <w:spacing w:after="0" w:line="240" w:lineRule="auto"/>
        <w:rPr>
          <w:rFonts w:ascii="Arial" w:hAnsi="Arial" w:cs="Arial"/>
        </w:rPr>
      </w:pPr>
    </w:p>
    <w:p w:rsidR="00BD33EC" w:rsidRDefault="00BD33EC" w:rsidP="00BD33EC">
      <w:pPr>
        <w:spacing w:after="0" w:line="240" w:lineRule="auto"/>
        <w:rPr>
          <w:rFonts w:ascii="Arial" w:hAnsi="Arial" w:cs="Arial"/>
        </w:rPr>
      </w:pPr>
    </w:p>
    <w:p w:rsidR="00BD33EC" w:rsidRDefault="00BD33EC" w:rsidP="00BD33EC">
      <w:pPr>
        <w:spacing w:after="0" w:line="240" w:lineRule="auto"/>
        <w:rPr>
          <w:rFonts w:ascii="Arial" w:hAnsi="Arial" w:cs="Arial"/>
        </w:rPr>
      </w:pPr>
    </w:p>
    <w:p w:rsidR="00BD33EC" w:rsidRDefault="00BD33EC" w:rsidP="00BD33EC">
      <w:pPr>
        <w:spacing w:after="0" w:line="240" w:lineRule="auto"/>
        <w:rPr>
          <w:rFonts w:ascii="Arial" w:hAnsi="Arial" w:cs="Arial"/>
        </w:rPr>
      </w:pPr>
    </w:p>
    <w:p w:rsidR="00BD33EC" w:rsidRDefault="00BD33EC" w:rsidP="00BD33EC">
      <w:pPr>
        <w:spacing w:after="0" w:line="240" w:lineRule="auto"/>
        <w:rPr>
          <w:rFonts w:ascii="Arial" w:hAnsi="Arial" w:cs="Arial"/>
        </w:rPr>
      </w:pPr>
    </w:p>
    <w:p w:rsidR="00BD33EC" w:rsidRDefault="00BD33EC" w:rsidP="00BD33EC">
      <w:pPr>
        <w:spacing w:after="0" w:line="240" w:lineRule="auto"/>
        <w:rPr>
          <w:rFonts w:ascii="Arial" w:hAnsi="Arial" w:cs="Arial"/>
        </w:rPr>
      </w:pPr>
    </w:p>
    <w:p w:rsidR="00BD33EC" w:rsidRDefault="00BD33EC" w:rsidP="00BD33EC">
      <w:pPr>
        <w:spacing w:after="0" w:line="240" w:lineRule="auto"/>
        <w:rPr>
          <w:rFonts w:ascii="Arial" w:hAnsi="Arial" w:cs="Arial"/>
        </w:rPr>
      </w:pPr>
    </w:p>
    <w:p w:rsidR="00BD33EC" w:rsidRDefault="00BD33EC" w:rsidP="00BD33EC">
      <w:pPr>
        <w:spacing w:after="0" w:line="240" w:lineRule="auto"/>
        <w:rPr>
          <w:rFonts w:ascii="Arial" w:hAnsi="Arial" w:cs="Arial"/>
        </w:rPr>
      </w:pPr>
    </w:p>
    <w:p w:rsidR="00BD33EC" w:rsidRDefault="00BD33EC" w:rsidP="00BD33EC">
      <w:pPr>
        <w:spacing w:after="0" w:line="240" w:lineRule="auto"/>
        <w:rPr>
          <w:rFonts w:ascii="Arial" w:hAnsi="Arial" w:cs="Arial"/>
        </w:rPr>
      </w:pPr>
    </w:p>
    <w:p w:rsidR="00BD33EC" w:rsidRDefault="00BD33EC" w:rsidP="00BD33EC">
      <w:pPr>
        <w:spacing w:after="0" w:line="240" w:lineRule="auto"/>
        <w:rPr>
          <w:rFonts w:ascii="Arial" w:hAnsi="Arial" w:cs="Arial"/>
        </w:rPr>
      </w:pPr>
    </w:p>
    <w:p w:rsidR="00BD33EC" w:rsidRDefault="00BD33EC" w:rsidP="00BD33EC">
      <w:pPr>
        <w:spacing w:after="0" w:line="240" w:lineRule="auto"/>
        <w:rPr>
          <w:rFonts w:ascii="Arial" w:hAnsi="Arial" w:cs="Arial"/>
        </w:rPr>
      </w:pPr>
    </w:p>
    <w:p w:rsidR="00BD33EC" w:rsidRDefault="00BD33EC" w:rsidP="00BD33EC">
      <w:pPr>
        <w:spacing w:after="0" w:line="240" w:lineRule="auto"/>
        <w:rPr>
          <w:rFonts w:ascii="Arial" w:hAnsi="Arial" w:cs="Arial"/>
        </w:rPr>
      </w:pPr>
    </w:p>
    <w:p w:rsidR="00BD33EC" w:rsidRDefault="00BD33EC" w:rsidP="00BD33EC">
      <w:pPr>
        <w:spacing w:after="0" w:line="240" w:lineRule="auto"/>
        <w:rPr>
          <w:rFonts w:ascii="Arial" w:hAnsi="Arial" w:cs="Arial"/>
        </w:rPr>
      </w:pPr>
    </w:p>
    <w:p w:rsidR="00BD33EC" w:rsidRDefault="00BD33EC" w:rsidP="00BD33EC">
      <w:pPr>
        <w:spacing w:after="0" w:line="240" w:lineRule="auto"/>
        <w:rPr>
          <w:rFonts w:ascii="Arial" w:hAnsi="Arial" w:cs="Arial"/>
        </w:rPr>
      </w:pPr>
    </w:p>
    <w:p w:rsidR="00BD33EC" w:rsidRDefault="00BD33EC" w:rsidP="00EE275A">
      <w:pPr>
        <w:rPr>
          <w:rFonts w:ascii="Arial" w:hAnsi="Arial" w:cs="Arial"/>
          <w:b/>
          <w:color w:val="008000"/>
          <w:sz w:val="20"/>
          <w:szCs w:val="20"/>
        </w:rPr>
      </w:pPr>
    </w:p>
    <w:p w:rsidR="00BD33EC" w:rsidRDefault="00BD33EC" w:rsidP="00EE275A">
      <w:pPr>
        <w:rPr>
          <w:rFonts w:ascii="Arial" w:hAnsi="Arial" w:cs="Arial"/>
          <w:b/>
          <w:color w:val="008000"/>
          <w:sz w:val="20"/>
          <w:szCs w:val="20"/>
        </w:rPr>
      </w:pPr>
    </w:p>
    <w:p w:rsidR="00BD33EC" w:rsidRDefault="00BD33EC" w:rsidP="00EE275A">
      <w:pPr>
        <w:rPr>
          <w:rFonts w:ascii="Arial" w:hAnsi="Arial" w:cs="Arial"/>
          <w:b/>
          <w:color w:val="008000"/>
          <w:sz w:val="20"/>
          <w:szCs w:val="20"/>
        </w:rPr>
      </w:pPr>
    </w:p>
    <w:p w:rsidR="00BD33EC" w:rsidRDefault="00BD33EC" w:rsidP="00EE275A">
      <w:pPr>
        <w:rPr>
          <w:rFonts w:ascii="Arial" w:hAnsi="Arial" w:cs="Arial"/>
          <w:b/>
          <w:color w:val="008000"/>
          <w:sz w:val="20"/>
          <w:szCs w:val="20"/>
        </w:rPr>
      </w:pPr>
    </w:p>
    <w:p w:rsidR="00BD33EC" w:rsidRDefault="00BD33EC" w:rsidP="00EE275A">
      <w:pPr>
        <w:rPr>
          <w:rFonts w:ascii="Arial" w:hAnsi="Arial" w:cs="Arial"/>
          <w:b/>
          <w:color w:val="008000"/>
          <w:sz w:val="20"/>
          <w:szCs w:val="20"/>
        </w:rPr>
      </w:pPr>
    </w:p>
    <w:p w:rsidR="00BD33EC" w:rsidRDefault="00BD33EC" w:rsidP="00EE275A">
      <w:pPr>
        <w:rPr>
          <w:rFonts w:ascii="Arial" w:hAnsi="Arial" w:cs="Arial"/>
          <w:b/>
          <w:color w:val="008000"/>
          <w:sz w:val="20"/>
          <w:szCs w:val="20"/>
        </w:rPr>
      </w:pPr>
    </w:p>
    <w:p w:rsidR="00BD33EC" w:rsidRDefault="00BD33EC" w:rsidP="00EE275A">
      <w:pPr>
        <w:rPr>
          <w:rFonts w:ascii="Arial" w:hAnsi="Arial" w:cs="Arial"/>
          <w:b/>
          <w:color w:val="008000"/>
          <w:sz w:val="20"/>
          <w:szCs w:val="20"/>
        </w:rPr>
      </w:pPr>
    </w:p>
    <w:p w:rsidR="00BD33EC" w:rsidRDefault="00BD33EC" w:rsidP="00EE275A">
      <w:pPr>
        <w:rPr>
          <w:rFonts w:ascii="Arial" w:hAnsi="Arial" w:cs="Arial"/>
          <w:b/>
          <w:color w:val="008000"/>
          <w:sz w:val="20"/>
          <w:szCs w:val="20"/>
        </w:rPr>
      </w:pPr>
    </w:p>
    <w:p w:rsidR="00BD33EC" w:rsidRDefault="00BD33EC" w:rsidP="00EE275A">
      <w:pPr>
        <w:rPr>
          <w:rFonts w:ascii="Arial" w:hAnsi="Arial" w:cs="Arial"/>
          <w:b/>
          <w:color w:val="008000"/>
          <w:sz w:val="20"/>
          <w:szCs w:val="20"/>
        </w:rPr>
      </w:pPr>
    </w:p>
    <w:p w:rsidR="00BD33EC" w:rsidRDefault="00BD33EC" w:rsidP="00EE275A">
      <w:pPr>
        <w:rPr>
          <w:rFonts w:ascii="Arial" w:hAnsi="Arial" w:cs="Arial"/>
          <w:b/>
          <w:color w:val="008000"/>
          <w:sz w:val="20"/>
          <w:szCs w:val="20"/>
        </w:rPr>
      </w:pPr>
    </w:p>
    <w:p w:rsidR="00BD33EC" w:rsidRDefault="00BD33EC" w:rsidP="00EE275A">
      <w:pPr>
        <w:rPr>
          <w:rFonts w:ascii="Arial" w:hAnsi="Arial" w:cs="Arial"/>
          <w:b/>
          <w:color w:val="008000"/>
          <w:sz w:val="20"/>
          <w:szCs w:val="20"/>
        </w:rPr>
      </w:pPr>
    </w:p>
    <w:p w:rsidR="00EE275A" w:rsidRPr="000A15E2" w:rsidRDefault="00EE275A" w:rsidP="00EE275A">
      <w:pPr>
        <w:rPr>
          <w:rFonts w:ascii="Arial" w:hAnsi="Arial" w:cs="Arial"/>
          <w:b/>
          <w:color w:val="008000"/>
          <w:sz w:val="20"/>
          <w:szCs w:val="20"/>
        </w:rPr>
      </w:pPr>
      <w:r w:rsidRPr="000A15E2">
        <w:rPr>
          <w:rFonts w:ascii="Arial" w:hAnsi="Arial" w:cs="Arial"/>
          <w:b/>
          <w:color w:val="008000"/>
          <w:sz w:val="20"/>
          <w:szCs w:val="20"/>
        </w:rPr>
        <w:lastRenderedPageBreak/>
        <w:t>QUESTIONS</w:t>
      </w:r>
    </w:p>
    <w:p w:rsidR="00BD33EC" w:rsidRPr="00BD33EC" w:rsidRDefault="00BD33EC" w:rsidP="00BD33EC">
      <w:pPr>
        <w:pStyle w:val="StyleListParagraphArial"/>
        <w:numPr>
          <w:ilvl w:val="0"/>
          <w:numId w:val="11"/>
        </w:numPr>
        <w:rPr>
          <w:sz w:val="24"/>
          <w:szCs w:val="24"/>
        </w:rPr>
      </w:pPr>
      <w:r w:rsidRPr="00BD33EC">
        <w:rPr>
          <w:sz w:val="24"/>
          <w:szCs w:val="24"/>
        </w:rPr>
        <w:t>When trypsin breaks down gelatine (a protein), what is formed?</w:t>
      </w:r>
    </w:p>
    <w:p w:rsidR="00BD33EC" w:rsidRPr="00BD33EC" w:rsidRDefault="00BD33EC" w:rsidP="00BD33EC">
      <w:pPr>
        <w:pStyle w:val="StyleListParagraphArial"/>
        <w:ind w:left="0"/>
        <w:rPr>
          <w:sz w:val="24"/>
          <w:szCs w:val="24"/>
        </w:rPr>
      </w:pPr>
    </w:p>
    <w:p w:rsidR="00BD33EC" w:rsidRPr="00BD33EC" w:rsidRDefault="00BD33EC" w:rsidP="00BD33EC">
      <w:pPr>
        <w:pStyle w:val="StyleListParagraphArial"/>
        <w:numPr>
          <w:ilvl w:val="0"/>
          <w:numId w:val="11"/>
        </w:numPr>
        <w:rPr>
          <w:sz w:val="24"/>
          <w:szCs w:val="24"/>
        </w:rPr>
      </w:pPr>
      <w:r w:rsidRPr="00BD33EC">
        <w:rPr>
          <w:sz w:val="24"/>
          <w:szCs w:val="24"/>
        </w:rPr>
        <w:t>Describe the effect of trypsin concentration on the breakdown of gelatine.</w:t>
      </w:r>
    </w:p>
    <w:p w:rsidR="00BD33EC" w:rsidRPr="00BD33EC" w:rsidRDefault="00BD33EC" w:rsidP="00BD33EC">
      <w:pPr>
        <w:pStyle w:val="StyleListParagraphArial"/>
        <w:ind w:left="0"/>
        <w:rPr>
          <w:sz w:val="24"/>
          <w:szCs w:val="24"/>
        </w:rPr>
      </w:pPr>
    </w:p>
    <w:p w:rsidR="00BD33EC" w:rsidRPr="00BD33EC" w:rsidRDefault="00BD33EC" w:rsidP="00BD33EC">
      <w:pPr>
        <w:pStyle w:val="StyleListParagraphArial"/>
        <w:numPr>
          <w:ilvl w:val="0"/>
          <w:numId w:val="11"/>
        </w:numPr>
        <w:rPr>
          <w:sz w:val="24"/>
          <w:szCs w:val="24"/>
        </w:rPr>
      </w:pPr>
      <w:r w:rsidRPr="00BD33EC">
        <w:rPr>
          <w:sz w:val="24"/>
          <w:szCs w:val="24"/>
        </w:rPr>
        <w:t>Explain why changing the concentration of trypsin has this effect on the rate of this reaction.</w:t>
      </w:r>
    </w:p>
    <w:p w:rsidR="00BD33EC" w:rsidRPr="00BD33EC" w:rsidRDefault="00BD33EC" w:rsidP="00BD33EC">
      <w:pPr>
        <w:pStyle w:val="StyleListParagraphArial"/>
        <w:ind w:left="0"/>
        <w:rPr>
          <w:sz w:val="24"/>
          <w:szCs w:val="24"/>
        </w:rPr>
      </w:pPr>
    </w:p>
    <w:p w:rsidR="00BD33EC" w:rsidRPr="00BD33EC" w:rsidRDefault="00BD33EC" w:rsidP="00BD33EC">
      <w:pPr>
        <w:pStyle w:val="StyleListParagraphArial"/>
        <w:numPr>
          <w:ilvl w:val="0"/>
          <w:numId w:val="11"/>
        </w:numPr>
        <w:rPr>
          <w:sz w:val="24"/>
          <w:szCs w:val="24"/>
        </w:rPr>
      </w:pPr>
      <w:r w:rsidRPr="00BD33EC">
        <w:rPr>
          <w:sz w:val="24"/>
          <w:szCs w:val="24"/>
        </w:rPr>
        <w:t>How could you improve this investigation?</w:t>
      </w:r>
    </w:p>
    <w:p w:rsidR="00BD33EC" w:rsidRPr="00BD33EC" w:rsidRDefault="00BD33EC" w:rsidP="00BD33EC">
      <w:pPr>
        <w:pStyle w:val="StyleListParagraphArial"/>
        <w:ind w:left="0"/>
        <w:rPr>
          <w:sz w:val="24"/>
          <w:szCs w:val="24"/>
        </w:rPr>
      </w:pPr>
    </w:p>
    <w:p w:rsidR="00BD33EC" w:rsidRPr="00BD33EC" w:rsidRDefault="00BD33EC" w:rsidP="00BD33EC">
      <w:pPr>
        <w:pStyle w:val="StyleListParagraphArial"/>
        <w:numPr>
          <w:ilvl w:val="0"/>
          <w:numId w:val="11"/>
        </w:numPr>
        <w:rPr>
          <w:sz w:val="24"/>
          <w:szCs w:val="24"/>
        </w:rPr>
      </w:pPr>
      <w:r w:rsidRPr="00BD33EC">
        <w:rPr>
          <w:sz w:val="24"/>
          <w:szCs w:val="24"/>
        </w:rPr>
        <w:t>Design another investigation using this apparatus to look at a different factor that could affect the action of trypsin.</w:t>
      </w:r>
    </w:p>
    <w:p w:rsidR="00EE275A" w:rsidRPr="000A15E2" w:rsidRDefault="00AE16D3" w:rsidP="00EE275A">
      <w:pPr>
        <w:rPr>
          <w:rFonts w:ascii="Arial" w:hAnsi="Arial" w:cs="Arial"/>
          <w:b/>
          <w:color w:val="008000"/>
          <w:sz w:val="20"/>
          <w:szCs w:val="20"/>
        </w:rPr>
      </w:pPr>
      <w:r w:rsidRPr="00AE16D3">
        <w:rPr>
          <w:rFonts w:ascii="Arial" w:hAnsi="Arial" w:cs="Arial"/>
        </w:rPr>
        <w:br w:type="page"/>
      </w:r>
      <w:r w:rsidR="00EE275A">
        <w:rPr>
          <w:rFonts w:ascii="Arial" w:hAnsi="Arial" w:cs="Arial"/>
          <w:b/>
          <w:color w:val="008000"/>
          <w:sz w:val="20"/>
          <w:szCs w:val="20"/>
        </w:rPr>
        <w:lastRenderedPageBreak/>
        <w:t>ANSWERS</w:t>
      </w:r>
    </w:p>
    <w:p w:rsidR="00BD33EC" w:rsidRPr="00BD33EC" w:rsidRDefault="00BD33EC" w:rsidP="00BD33EC">
      <w:pPr>
        <w:pStyle w:val="StyleListParagraphArial"/>
        <w:numPr>
          <w:ilvl w:val="0"/>
          <w:numId w:val="12"/>
        </w:numPr>
        <w:rPr>
          <w:sz w:val="24"/>
          <w:szCs w:val="24"/>
        </w:rPr>
      </w:pPr>
      <w:r w:rsidRPr="00BD33EC">
        <w:rPr>
          <w:sz w:val="24"/>
          <w:szCs w:val="24"/>
        </w:rPr>
        <w:t>When trypsin breaks down gelatine (a protein), amino acids are formed.</w:t>
      </w:r>
    </w:p>
    <w:p w:rsidR="00BD33EC" w:rsidRPr="00BD33EC" w:rsidRDefault="00BD33EC" w:rsidP="00BD33EC">
      <w:pPr>
        <w:pStyle w:val="StyleListParagraphArial"/>
        <w:ind w:left="0"/>
        <w:rPr>
          <w:sz w:val="24"/>
          <w:szCs w:val="24"/>
        </w:rPr>
      </w:pPr>
    </w:p>
    <w:p w:rsidR="00BD33EC" w:rsidRPr="00BD33EC" w:rsidRDefault="00BD33EC" w:rsidP="00BD33EC">
      <w:pPr>
        <w:pStyle w:val="StyleListParagraphArial"/>
        <w:numPr>
          <w:ilvl w:val="0"/>
          <w:numId w:val="12"/>
        </w:numPr>
        <w:rPr>
          <w:sz w:val="24"/>
          <w:szCs w:val="24"/>
        </w:rPr>
      </w:pPr>
      <w:r w:rsidRPr="00BD33EC">
        <w:rPr>
          <w:sz w:val="24"/>
          <w:szCs w:val="24"/>
        </w:rPr>
        <w:t>Increasing trypsin concentration increases the rate of breakdown of gelatine.</w:t>
      </w:r>
    </w:p>
    <w:p w:rsidR="00BD33EC" w:rsidRPr="00BD33EC" w:rsidRDefault="00BD33EC" w:rsidP="00BD33EC">
      <w:pPr>
        <w:pStyle w:val="StyleListParagraphArial"/>
        <w:ind w:left="0"/>
        <w:rPr>
          <w:sz w:val="24"/>
          <w:szCs w:val="24"/>
        </w:rPr>
      </w:pPr>
    </w:p>
    <w:p w:rsidR="00BD33EC" w:rsidRPr="00BD33EC" w:rsidRDefault="00BD33EC" w:rsidP="00BD33EC">
      <w:pPr>
        <w:pStyle w:val="StyleListParagraphArial"/>
        <w:numPr>
          <w:ilvl w:val="0"/>
          <w:numId w:val="12"/>
        </w:numPr>
        <w:rPr>
          <w:sz w:val="24"/>
          <w:szCs w:val="24"/>
        </w:rPr>
      </w:pPr>
      <w:r w:rsidRPr="00BD33EC">
        <w:rPr>
          <w:sz w:val="24"/>
          <w:szCs w:val="24"/>
        </w:rPr>
        <w:t>Changing the concentration of trypsin has this effect on the rate of the reaction because increasing the concentration increases the number of particles that can react each second as more enzyme molecules are available to collide with the protein molecules.</w:t>
      </w:r>
    </w:p>
    <w:p w:rsidR="00BD33EC" w:rsidRPr="00BD33EC" w:rsidRDefault="00BD33EC" w:rsidP="00BD33EC">
      <w:pPr>
        <w:pStyle w:val="StyleListParagraphArial"/>
        <w:ind w:left="0"/>
        <w:rPr>
          <w:sz w:val="24"/>
          <w:szCs w:val="24"/>
        </w:rPr>
      </w:pPr>
    </w:p>
    <w:p w:rsidR="00BD33EC" w:rsidRPr="00BD33EC" w:rsidRDefault="00BD33EC" w:rsidP="00BD33EC">
      <w:pPr>
        <w:pStyle w:val="StyleListParagraphArial"/>
        <w:numPr>
          <w:ilvl w:val="0"/>
          <w:numId w:val="12"/>
        </w:numPr>
        <w:rPr>
          <w:sz w:val="24"/>
          <w:szCs w:val="24"/>
        </w:rPr>
      </w:pPr>
      <w:r w:rsidRPr="00BD33EC">
        <w:rPr>
          <w:sz w:val="24"/>
          <w:szCs w:val="24"/>
        </w:rPr>
        <w:t>Students may be able to see how to control variables more effectively or how to establish the end-point more accurately.</w:t>
      </w:r>
    </w:p>
    <w:p w:rsidR="00BD33EC" w:rsidRPr="00BD33EC" w:rsidRDefault="00BD33EC" w:rsidP="00BD33EC">
      <w:pPr>
        <w:pStyle w:val="StyleListParagraphArial"/>
        <w:ind w:left="0"/>
        <w:rPr>
          <w:sz w:val="24"/>
          <w:szCs w:val="24"/>
        </w:rPr>
      </w:pPr>
    </w:p>
    <w:p w:rsidR="00AE16D3" w:rsidRPr="00BD33EC" w:rsidRDefault="00BD33EC" w:rsidP="00BD33EC">
      <w:pPr>
        <w:pStyle w:val="StyleListParagraphArial"/>
        <w:numPr>
          <w:ilvl w:val="0"/>
          <w:numId w:val="12"/>
        </w:numPr>
        <w:rPr>
          <w:sz w:val="24"/>
          <w:szCs w:val="24"/>
        </w:rPr>
      </w:pPr>
      <w:r w:rsidRPr="00BD33EC">
        <w:rPr>
          <w:sz w:val="24"/>
          <w:szCs w:val="24"/>
        </w:rPr>
        <w:t>Students may have an idea for using a similar apparatus to investigate the effects of temperature or pH.</w:t>
      </w:r>
    </w:p>
    <w:sectPr w:rsidR="00AE16D3" w:rsidRPr="00BD33EC" w:rsidSect="007C5648">
      <w:headerReference w:type="default" r:id="rId8"/>
      <w:footerReference w:type="default" r:id="rId9"/>
      <w:pgSz w:w="11906" w:h="16838"/>
      <w:pgMar w:top="1440" w:right="1701" w:bottom="108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766" w:rsidRDefault="00C07766">
      <w:r>
        <w:separator/>
      </w:r>
    </w:p>
  </w:endnote>
  <w:endnote w:type="continuationSeparator" w:id="0">
    <w:p w:rsidR="00C07766" w:rsidRDefault="00C0776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DAB" w:rsidRPr="00632D71" w:rsidRDefault="00D27DAB" w:rsidP="00632D71">
    <w:pPr>
      <w:pStyle w:val="footer0"/>
      <w:rPr>
        <w:szCs w:val="18"/>
      </w:rPr>
    </w:pPr>
    <w:r w:rsidRPr="00632D71">
      <w:rPr>
        <w:szCs w:val="18"/>
      </w:rPr>
      <w:t xml:space="preserve">©  Nuffield Foundation / Biosciences Federation 2008    •   Downloaded from   Practicalbiology.org  •  PAGE </w:t>
    </w:r>
    <w:r w:rsidRPr="00632D71">
      <w:rPr>
        <w:rFonts w:eastAsia="Calibri"/>
        <w:szCs w:val="18"/>
      </w:rPr>
      <w:fldChar w:fldCharType="begin"/>
    </w:r>
    <w:r w:rsidRPr="00632D71">
      <w:rPr>
        <w:rFonts w:eastAsia="Calibri"/>
        <w:szCs w:val="18"/>
      </w:rPr>
      <w:instrText xml:space="preserve"> PAGE </w:instrText>
    </w:r>
    <w:r w:rsidRPr="00632D71">
      <w:rPr>
        <w:rFonts w:eastAsia="Calibri"/>
        <w:szCs w:val="18"/>
      </w:rPr>
      <w:fldChar w:fldCharType="separate"/>
    </w:r>
    <w:r w:rsidR="00E5584D">
      <w:rPr>
        <w:rFonts w:eastAsia="Calibri"/>
        <w:noProof/>
        <w:szCs w:val="18"/>
      </w:rPr>
      <w:t>4</w:t>
    </w:r>
    <w:r w:rsidRPr="00632D71">
      <w:rPr>
        <w:rFonts w:eastAsia="Calibri"/>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766" w:rsidRDefault="00C07766">
      <w:r>
        <w:separator/>
      </w:r>
    </w:p>
  </w:footnote>
  <w:footnote w:type="continuationSeparator" w:id="0">
    <w:p w:rsidR="00C07766" w:rsidRDefault="00C077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370" w:rsidRDefault="00E5584D" w:rsidP="00EE275A">
    <w:pPr>
      <w:tabs>
        <w:tab w:val="left" w:pos="7308"/>
      </w:tabs>
      <w:rPr>
        <w:rFonts w:ascii="Arial" w:hAnsi="Arial" w:cs="Arial"/>
        <w:b/>
        <w:color w:val="008000"/>
        <w:sz w:val="28"/>
        <w:szCs w:val="28"/>
      </w:rPr>
    </w:pPr>
    <w:r>
      <w:rPr>
        <w:rFonts w:ascii="Arial" w:hAnsi="Arial" w:cs="Arial"/>
        <w:b/>
        <w:noProof/>
        <w:color w:val="008000"/>
        <w:sz w:val="28"/>
        <w:szCs w:val="28"/>
        <w:lang w:eastAsia="en-GB"/>
      </w:rPr>
      <w:drawing>
        <wp:inline distT="0" distB="0" distL="0" distR="0">
          <wp:extent cx="5400675" cy="895350"/>
          <wp:effectExtent l="19050" t="0" r="9525" b="0"/>
          <wp:docPr id="1" name="Picture 1" descr="Student shee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ent sheet header"/>
                  <pic:cNvPicPr>
                    <a:picLocks noChangeAspect="1" noChangeArrowheads="1"/>
                  </pic:cNvPicPr>
                </pic:nvPicPr>
                <pic:blipFill>
                  <a:blip r:embed="rId1"/>
                  <a:srcRect/>
                  <a:stretch>
                    <a:fillRect/>
                  </a:stretch>
                </pic:blipFill>
                <pic:spPr bwMode="auto">
                  <a:xfrm>
                    <a:off x="0" y="0"/>
                    <a:ext cx="5400675" cy="8953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46B14"/>
    <w:multiLevelType w:val="multilevel"/>
    <w:tmpl w:val="0809001D"/>
    <w:styleLink w:val="1ai"/>
    <w:lvl w:ilvl="0">
      <w:start w:val="1"/>
      <w:numFmt w:val="lowerLetter"/>
      <w:lvlText w:val="%1"/>
      <w:lvlJc w:val="left"/>
      <w:pPr>
        <w:tabs>
          <w:tab w:val="num" w:pos="360"/>
        </w:tabs>
        <w:ind w:left="360" w:hanging="360"/>
      </w:pPr>
      <w:rPr>
        <w:rFonts w:ascii="Arial" w:hAnsi="Arial" w:hint="default"/>
        <w:b/>
        <w:sz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B740345"/>
    <w:multiLevelType w:val="multilevel"/>
    <w:tmpl w:val="0809001D"/>
    <w:numStyleLink w:val="1ai"/>
  </w:abstractNum>
  <w:abstractNum w:abstractNumId="2">
    <w:nsid w:val="0D5A62BE"/>
    <w:multiLevelType w:val="hybridMultilevel"/>
    <w:tmpl w:val="B21440BE"/>
    <w:lvl w:ilvl="0" w:tplc="4EDE1D64">
      <w:start w:val="1"/>
      <w:numFmt w:val="bullet"/>
      <w:lvlText w:val=""/>
      <w:lvlJc w:val="left"/>
      <w:pPr>
        <w:tabs>
          <w:tab w:val="num" w:pos="340"/>
        </w:tabs>
        <w:ind w:left="340" w:hanging="34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FCF4A8F"/>
    <w:multiLevelType w:val="hybridMultilevel"/>
    <w:tmpl w:val="080AC206"/>
    <w:lvl w:ilvl="0" w:tplc="C262A0A2">
      <w:start w:val="1"/>
      <w:numFmt w:val="decimal"/>
      <w:lvlText w:val="%1"/>
      <w:lvlJc w:val="left"/>
      <w:pPr>
        <w:tabs>
          <w:tab w:val="num" w:pos="567"/>
        </w:tabs>
        <w:ind w:left="567" w:hanging="567"/>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313B5642"/>
    <w:multiLevelType w:val="hybridMultilevel"/>
    <w:tmpl w:val="7B283686"/>
    <w:lvl w:ilvl="0" w:tplc="67660BBC">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2F05E5"/>
    <w:multiLevelType w:val="hybridMultilevel"/>
    <w:tmpl w:val="083886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7443495"/>
    <w:multiLevelType w:val="hybridMultilevel"/>
    <w:tmpl w:val="86F4D90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51A0184"/>
    <w:multiLevelType w:val="hybridMultilevel"/>
    <w:tmpl w:val="C9C884C2"/>
    <w:lvl w:ilvl="0" w:tplc="CDC4803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EB1AD7"/>
    <w:multiLevelType w:val="hybridMultilevel"/>
    <w:tmpl w:val="AE8CD480"/>
    <w:lvl w:ilvl="0" w:tplc="C262A0A2">
      <w:start w:val="1"/>
      <w:numFmt w:val="decimal"/>
      <w:lvlText w:val="%1"/>
      <w:lvlJc w:val="left"/>
      <w:pPr>
        <w:tabs>
          <w:tab w:val="num" w:pos="567"/>
        </w:tabs>
        <w:ind w:left="567" w:hanging="567"/>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696341BF"/>
    <w:multiLevelType w:val="multilevel"/>
    <w:tmpl w:val="0809001D"/>
    <w:numStyleLink w:val="1ai"/>
  </w:abstractNum>
  <w:abstractNum w:abstractNumId="10">
    <w:nsid w:val="698D0392"/>
    <w:multiLevelType w:val="hybridMultilevel"/>
    <w:tmpl w:val="67A6C68A"/>
    <w:lvl w:ilvl="0" w:tplc="248C96FA">
      <w:start w:val="1"/>
      <w:numFmt w:val="decimal"/>
      <w:lvlText w:val="%1"/>
      <w:lvlJc w:val="left"/>
      <w:pPr>
        <w:tabs>
          <w:tab w:val="num" w:pos="567"/>
        </w:tabs>
        <w:ind w:left="567" w:hanging="567"/>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6DEA01F4"/>
    <w:multiLevelType w:val="singleLevel"/>
    <w:tmpl w:val="248C96FA"/>
    <w:lvl w:ilvl="0">
      <w:start w:val="1"/>
      <w:numFmt w:val="decimal"/>
      <w:lvlText w:val="%1"/>
      <w:lvlJc w:val="left"/>
      <w:pPr>
        <w:tabs>
          <w:tab w:val="num" w:pos="567"/>
        </w:tabs>
        <w:ind w:left="567" w:hanging="567"/>
      </w:pPr>
      <w:rPr>
        <w:rFonts w:hint="default"/>
        <w:b/>
        <w:i w:val="0"/>
        <w:sz w:val="22"/>
      </w:rPr>
    </w:lvl>
  </w:abstractNum>
  <w:num w:numId="1">
    <w:abstractNumId w:val="4"/>
  </w:num>
  <w:num w:numId="2">
    <w:abstractNumId w:val="7"/>
  </w:num>
  <w:num w:numId="3">
    <w:abstractNumId w:val="6"/>
  </w:num>
  <w:num w:numId="4">
    <w:abstractNumId w:val="5"/>
  </w:num>
  <w:num w:numId="5">
    <w:abstractNumId w:val="9"/>
  </w:num>
  <w:num w:numId="6">
    <w:abstractNumId w:val="0"/>
  </w:num>
  <w:num w:numId="7">
    <w:abstractNumId w:val="11"/>
  </w:num>
  <w:num w:numId="8">
    <w:abstractNumId w:val="10"/>
  </w:num>
  <w:num w:numId="9">
    <w:abstractNumId w:val="2"/>
  </w:num>
  <w:num w:numId="10">
    <w:abstractNumId w:val="1"/>
  </w:num>
  <w:num w:numId="11">
    <w:abstractNumId w:val="3"/>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1"/>
    <w:footnote w:id="0"/>
  </w:footnotePr>
  <w:endnotePr>
    <w:endnote w:id="-1"/>
    <w:endnote w:id="0"/>
  </w:endnotePr>
  <w:compat/>
  <w:rsids>
    <w:rsidRoot w:val="00CF1353"/>
    <w:rsid w:val="0001362F"/>
    <w:rsid w:val="00037CE0"/>
    <w:rsid w:val="00050811"/>
    <w:rsid w:val="000865BB"/>
    <w:rsid w:val="00087112"/>
    <w:rsid w:val="00087F30"/>
    <w:rsid w:val="000A15E2"/>
    <w:rsid w:val="001069E7"/>
    <w:rsid w:val="00164347"/>
    <w:rsid w:val="001A4A2D"/>
    <w:rsid w:val="002527EF"/>
    <w:rsid w:val="00253A75"/>
    <w:rsid w:val="002B1AED"/>
    <w:rsid w:val="002B7350"/>
    <w:rsid w:val="002E1B7D"/>
    <w:rsid w:val="00322DD7"/>
    <w:rsid w:val="003515D5"/>
    <w:rsid w:val="00367347"/>
    <w:rsid w:val="00396566"/>
    <w:rsid w:val="003D5406"/>
    <w:rsid w:val="003E71DE"/>
    <w:rsid w:val="003F2EAD"/>
    <w:rsid w:val="00447C23"/>
    <w:rsid w:val="00452B4E"/>
    <w:rsid w:val="00460EB1"/>
    <w:rsid w:val="00464869"/>
    <w:rsid w:val="004B085A"/>
    <w:rsid w:val="004C77E9"/>
    <w:rsid w:val="005A6E0E"/>
    <w:rsid w:val="005D7840"/>
    <w:rsid w:val="00601055"/>
    <w:rsid w:val="00626FF6"/>
    <w:rsid w:val="00632D71"/>
    <w:rsid w:val="0063333B"/>
    <w:rsid w:val="00634550"/>
    <w:rsid w:val="006647C3"/>
    <w:rsid w:val="00680B61"/>
    <w:rsid w:val="00685D80"/>
    <w:rsid w:val="00694EB2"/>
    <w:rsid w:val="006B23EA"/>
    <w:rsid w:val="007510F9"/>
    <w:rsid w:val="00753FDE"/>
    <w:rsid w:val="007C5648"/>
    <w:rsid w:val="007F028F"/>
    <w:rsid w:val="008107C2"/>
    <w:rsid w:val="00810842"/>
    <w:rsid w:val="0081435C"/>
    <w:rsid w:val="00826FED"/>
    <w:rsid w:val="00850327"/>
    <w:rsid w:val="00852A54"/>
    <w:rsid w:val="00866BE1"/>
    <w:rsid w:val="008B55DB"/>
    <w:rsid w:val="008C1852"/>
    <w:rsid w:val="00976BF1"/>
    <w:rsid w:val="00982342"/>
    <w:rsid w:val="00996370"/>
    <w:rsid w:val="009C5B6E"/>
    <w:rsid w:val="009F7E3E"/>
    <w:rsid w:val="00A160E8"/>
    <w:rsid w:val="00A2040C"/>
    <w:rsid w:val="00AA3053"/>
    <w:rsid w:val="00AC3B95"/>
    <w:rsid w:val="00AE16D3"/>
    <w:rsid w:val="00B42C87"/>
    <w:rsid w:val="00B662A6"/>
    <w:rsid w:val="00B81080"/>
    <w:rsid w:val="00B9328E"/>
    <w:rsid w:val="00BB4BF1"/>
    <w:rsid w:val="00BD33EC"/>
    <w:rsid w:val="00BE7A52"/>
    <w:rsid w:val="00BF1A40"/>
    <w:rsid w:val="00C07766"/>
    <w:rsid w:val="00C1716D"/>
    <w:rsid w:val="00C77D8A"/>
    <w:rsid w:val="00CA72E1"/>
    <w:rsid w:val="00CF1353"/>
    <w:rsid w:val="00D27DAB"/>
    <w:rsid w:val="00D45D13"/>
    <w:rsid w:val="00D7616B"/>
    <w:rsid w:val="00DD37DC"/>
    <w:rsid w:val="00DE6E57"/>
    <w:rsid w:val="00E10AFD"/>
    <w:rsid w:val="00E14E99"/>
    <w:rsid w:val="00E5584D"/>
    <w:rsid w:val="00E6239C"/>
    <w:rsid w:val="00E704EE"/>
    <w:rsid w:val="00E836C9"/>
    <w:rsid w:val="00EA6C1A"/>
    <w:rsid w:val="00ED6D8B"/>
    <w:rsid w:val="00EE275A"/>
    <w:rsid w:val="00EE6A09"/>
    <w:rsid w:val="00F03280"/>
    <w:rsid w:val="00F335CA"/>
    <w:rsid w:val="00FB5B56"/>
    <w:rsid w:val="00FF2A8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616B"/>
    <w:pPr>
      <w:spacing w:after="200" w:line="276" w:lineRule="auto"/>
    </w:pPr>
    <w:rPr>
      <w:sz w:val="22"/>
      <w:szCs w:val="22"/>
      <w:lang w:eastAsia="en-US"/>
    </w:rPr>
  </w:style>
  <w:style w:type="paragraph" w:styleId="Heading3">
    <w:name w:val="heading 3"/>
    <w:basedOn w:val="Normal"/>
    <w:next w:val="Normal"/>
    <w:qFormat/>
    <w:rsid w:val="00AE16D3"/>
    <w:pPr>
      <w:keepNext/>
      <w:spacing w:before="240" w:after="60" w:line="240" w:lineRule="auto"/>
      <w:outlineLvl w:val="2"/>
    </w:pPr>
    <w:rPr>
      <w:rFonts w:ascii="Arial" w:eastAsia="Times New Roman" w:hAnsi="Arial" w:cs="Arial"/>
      <w:b/>
      <w:b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9E7"/>
    <w:pPr>
      <w:ind w:left="720"/>
      <w:contextualSpacing/>
    </w:pPr>
  </w:style>
  <w:style w:type="character" w:styleId="PlaceholderText">
    <w:name w:val="Placeholder Text"/>
    <w:basedOn w:val="DefaultParagraphFont"/>
    <w:uiPriority w:val="99"/>
    <w:semiHidden/>
    <w:rsid w:val="00ED6D8B"/>
    <w:rPr>
      <w:color w:val="808080"/>
    </w:rPr>
  </w:style>
  <w:style w:type="paragraph" w:styleId="BalloonText">
    <w:name w:val="Balloon Text"/>
    <w:basedOn w:val="Normal"/>
    <w:link w:val="BalloonTextChar"/>
    <w:uiPriority w:val="99"/>
    <w:semiHidden/>
    <w:unhideWhenUsed/>
    <w:rsid w:val="00ED6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D8B"/>
    <w:rPr>
      <w:rFonts w:ascii="Tahoma" w:hAnsi="Tahoma" w:cs="Tahoma"/>
      <w:sz w:val="16"/>
      <w:szCs w:val="16"/>
      <w:lang w:val="en-GB"/>
    </w:rPr>
  </w:style>
  <w:style w:type="paragraph" w:styleId="Header">
    <w:name w:val="header"/>
    <w:basedOn w:val="Normal"/>
    <w:rsid w:val="004C77E9"/>
    <w:pPr>
      <w:tabs>
        <w:tab w:val="center" w:pos="4153"/>
        <w:tab w:val="right" w:pos="8306"/>
      </w:tabs>
    </w:pPr>
  </w:style>
  <w:style w:type="paragraph" w:styleId="Footer">
    <w:name w:val="footer"/>
    <w:basedOn w:val="Normal"/>
    <w:rsid w:val="004C77E9"/>
    <w:pPr>
      <w:tabs>
        <w:tab w:val="center" w:pos="4153"/>
        <w:tab w:val="right" w:pos="8306"/>
      </w:tabs>
    </w:pPr>
  </w:style>
  <w:style w:type="character" w:styleId="PageNumber">
    <w:name w:val="page number"/>
    <w:basedOn w:val="DefaultParagraphFont"/>
    <w:rsid w:val="004C77E9"/>
  </w:style>
  <w:style w:type="character" w:styleId="Hyperlink">
    <w:name w:val="Hyperlink"/>
    <w:basedOn w:val="DefaultParagraphFont"/>
    <w:rsid w:val="0063333B"/>
    <w:rPr>
      <w:color w:val="0000FF"/>
      <w:u w:val="single"/>
    </w:rPr>
  </w:style>
  <w:style w:type="table" w:styleId="TableGrid">
    <w:name w:val="Table Grid"/>
    <w:basedOn w:val="TableNormal"/>
    <w:rsid w:val="00087112"/>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0">
    <w:name w:val="footer"/>
    <w:basedOn w:val="Normal"/>
    <w:rsid w:val="00050811"/>
    <w:pPr>
      <w:pBdr>
        <w:top w:val="single" w:sz="4" w:space="4" w:color="auto"/>
      </w:pBdr>
      <w:tabs>
        <w:tab w:val="center" w:pos="4320"/>
        <w:tab w:val="right" w:pos="8640"/>
      </w:tabs>
      <w:spacing w:after="140" w:line="281" w:lineRule="auto"/>
      <w:ind w:right="-1703"/>
    </w:pPr>
    <w:rPr>
      <w:rFonts w:ascii="Helvetica" w:eastAsia="Times New Roman" w:hAnsi="Helvetica"/>
      <w:smallCaps/>
      <w:sz w:val="18"/>
      <w:szCs w:val="20"/>
      <w:lang w:val="en-US" w:eastAsia="en-GB"/>
    </w:rPr>
  </w:style>
  <w:style w:type="paragraph" w:styleId="EnvelopeReturn">
    <w:name w:val="envelope return"/>
    <w:basedOn w:val="Normal"/>
    <w:rsid w:val="00632D71"/>
    <w:rPr>
      <w:rFonts w:ascii="Arial" w:hAnsi="Arial" w:cs="Arial"/>
      <w:sz w:val="20"/>
      <w:szCs w:val="20"/>
    </w:rPr>
  </w:style>
  <w:style w:type="numbering" w:styleId="1ai">
    <w:name w:val="Outline List 1"/>
    <w:aliases w:val="procedure"/>
    <w:basedOn w:val="NoList"/>
    <w:rsid w:val="00AE16D3"/>
    <w:pPr>
      <w:numPr>
        <w:numId w:val="6"/>
      </w:numPr>
    </w:pPr>
  </w:style>
  <w:style w:type="paragraph" w:customStyle="1" w:styleId="StyleListParagraphCharAfter0ptLinespacingsingle">
    <w:name w:val="Style List Paragraph Char + After:  0 pt Line spacing:  single"/>
    <w:basedOn w:val="Normal"/>
    <w:rsid w:val="00BD33EC"/>
    <w:pPr>
      <w:spacing w:after="0" w:line="240" w:lineRule="auto"/>
      <w:ind w:left="720"/>
    </w:pPr>
    <w:rPr>
      <w:rFonts w:ascii="Arial" w:eastAsia="Times New Roman" w:hAnsi="Arial"/>
      <w:szCs w:val="20"/>
    </w:rPr>
  </w:style>
  <w:style w:type="paragraph" w:customStyle="1" w:styleId="StyleListParagraphArial">
    <w:name w:val="Style List Paragraph + Arial"/>
    <w:basedOn w:val="ListParagraph"/>
    <w:rsid w:val="00BD33EC"/>
    <w:pPr>
      <w:spacing w:after="0" w:line="240" w:lineRule="auto"/>
      <w:contextualSpacing w:val="0"/>
    </w:pPr>
    <w:rPr>
      <w:rFonts w:ascii="Arial" w:eastAsia="Times New Roman" w:hAnsi="Arial"/>
    </w:rPr>
  </w:style>
</w:styles>
</file>

<file path=word/webSettings.xml><?xml version="1.0" encoding="utf-8"?>
<w:webSettings xmlns:r="http://schemas.openxmlformats.org/officeDocument/2006/relationships" xmlns:w="http://schemas.openxmlformats.org/wordprocessingml/2006/main">
  <w:divs>
    <w:div w:id="1092163952">
      <w:bodyDiv w:val="1"/>
      <w:marLeft w:val="0"/>
      <w:marRight w:val="0"/>
      <w:marTop w:val="0"/>
      <w:marBottom w:val="0"/>
      <w:divBdr>
        <w:top w:val="none" w:sz="0" w:space="0" w:color="auto"/>
        <w:left w:val="none" w:sz="0" w:space="0" w:color="auto"/>
        <w:bottom w:val="none" w:sz="0" w:space="0" w:color="auto"/>
        <w:right w:val="none" w:sz="0" w:space="0" w:color="auto"/>
      </w:divBdr>
    </w:div>
    <w:div w:id="128538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Title </vt:lpstr>
    </vt:vector>
  </TitlesOfParts>
  <Company>Nuffield Foundation</Company>
  <LinksUpToDate>false</LinksUpToDate>
  <CharactersWithSpaces>3057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Deborah</dc:creator>
  <cp:lastModifiedBy>tempuser1</cp:lastModifiedBy>
  <cp:revision>2</cp:revision>
  <dcterms:created xsi:type="dcterms:W3CDTF">2011-11-15T16:09:00Z</dcterms:created>
  <dcterms:modified xsi:type="dcterms:W3CDTF">2011-11-15T16:09:00Z</dcterms:modified>
</cp:coreProperties>
</file>